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B23" w:rsidP="005D7D7E">
      <w:pPr>
        <w:widowControl w:val="0"/>
        <w:jc w:val="right"/>
        <w:rPr>
          <w:sz w:val="25"/>
          <w:szCs w:val="25"/>
        </w:rPr>
      </w:pPr>
      <w:r w:rsidRPr="007F3B46">
        <w:rPr>
          <w:sz w:val="25"/>
          <w:szCs w:val="25"/>
        </w:rPr>
        <w:t xml:space="preserve">                                                                                   </w:t>
      </w:r>
    </w:p>
    <w:p w:rsidR="005D7D7E" w:rsidP="005D7D7E">
      <w:pPr>
        <w:widowControl w:val="0"/>
        <w:jc w:val="right"/>
        <w:rPr>
          <w:sz w:val="25"/>
          <w:szCs w:val="25"/>
        </w:rPr>
      </w:pPr>
      <w:r w:rsidRPr="007F3B46">
        <w:rPr>
          <w:sz w:val="25"/>
          <w:szCs w:val="25"/>
        </w:rPr>
        <w:t>Дело № 5-</w:t>
      </w:r>
      <w:r w:rsidR="00F74624">
        <w:rPr>
          <w:sz w:val="25"/>
          <w:szCs w:val="25"/>
        </w:rPr>
        <w:t>689</w:t>
      </w:r>
      <w:r w:rsidRPr="007F3B46">
        <w:rPr>
          <w:sz w:val="25"/>
          <w:szCs w:val="25"/>
        </w:rPr>
        <w:t>-210</w:t>
      </w:r>
      <w:r w:rsidR="00F74624">
        <w:rPr>
          <w:sz w:val="25"/>
          <w:szCs w:val="25"/>
        </w:rPr>
        <w:t>8</w:t>
      </w:r>
      <w:r w:rsidRPr="007F3B46">
        <w:rPr>
          <w:sz w:val="25"/>
          <w:szCs w:val="25"/>
        </w:rPr>
        <w:t>/202</w:t>
      </w:r>
      <w:r w:rsidR="00F74624">
        <w:rPr>
          <w:sz w:val="25"/>
          <w:szCs w:val="25"/>
        </w:rPr>
        <w:t>5</w:t>
      </w:r>
    </w:p>
    <w:p w:rsidR="00F74624" w:rsidRPr="00F74624" w:rsidP="005D7D7E">
      <w:pPr>
        <w:widowControl w:val="0"/>
        <w:jc w:val="right"/>
        <w:rPr>
          <w:sz w:val="26"/>
          <w:szCs w:val="26"/>
        </w:rPr>
      </w:pPr>
      <w:r w:rsidRPr="00F74624">
        <w:rPr>
          <w:bCs/>
          <w:sz w:val="26"/>
          <w:szCs w:val="26"/>
        </w:rPr>
        <w:t>86MS0007-01-2025-001281-64</w:t>
      </w:r>
    </w:p>
    <w:p w:rsidR="005D7D7E" w:rsidRPr="007F3B46" w:rsidP="005D7D7E">
      <w:pPr>
        <w:widowControl w:val="0"/>
        <w:jc w:val="center"/>
        <w:rPr>
          <w:sz w:val="25"/>
          <w:szCs w:val="25"/>
        </w:rPr>
      </w:pPr>
      <w:r w:rsidRPr="007F3B46">
        <w:rPr>
          <w:sz w:val="25"/>
          <w:szCs w:val="25"/>
        </w:rPr>
        <w:t>ПОСТАНОВЛЕНИЕ</w:t>
      </w:r>
    </w:p>
    <w:p w:rsidR="005D7D7E" w:rsidRPr="007F3B46" w:rsidP="005D7D7E">
      <w:pPr>
        <w:widowControl w:val="0"/>
        <w:jc w:val="center"/>
        <w:rPr>
          <w:sz w:val="25"/>
          <w:szCs w:val="25"/>
        </w:rPr>
      </w:pPr>
      <w:r w:rsidRPr="007F3B46">
        <w:rPr>
          <w:sz w:val="25"/>
          <w:szCs w:val="25"/>
        </w:rPr>
        <w:t xml:space="preserve">об административном правонарушении </w:t>
      </w:r>
    </w:p>
    <w:p w:rsidR="005D7D7E" w:rsidRPr="007F3B46" w:rsidP="005D7D7E">
      <w:pPr>
        <w:widowControl w:val="0"/>
        <w:jc w:val="center"/>
        <w:rPr>
          <w:sz w:val="25"/>
          <w:szCs w:val="25"/>
        </w:rPr>
      </w:pPr>
    </w:p>
    <w:p w:rsidR="005D7D7E" w:rsidRPr="007F3B46" w:rsidP="005D7D7E">
      <w:pPr>
        <w:widowControl w:val="0"/>
        <w:rPr>
          <w:sz w:val="25"/>
          <w:szCs w:val="25"/>
        </w:rPr>
      </w:pPr>
      <w:r w:rsidRPr="007F3B46">
        <w:rPr>
          <w:sz w:val="25"/>
          <w:szCs w:val="25"/>
        </w:rPr>
        <w:t xml:space="preserve">город Нижневартовск                                              </w:t>
      </w:r>
      <w:r w:rsidRPr="007F3B46" w:rsidR="00A41195">
        <w:rPr>
          <w:sz w:val="25"/>
          <w:szCs w:val="25"/>
        </w:rPr>
        <w:t xml:space="preserve">          </w:t>
      </w:r>
      <w:r w:rsidRPr="007F3B46" w:rsidR="0031666C">
        <w:rPr>
          <w:sz w:val="25"/>
          <w:szCs w:val="25"/>
        </w:rPr>
        <w:t xml:space="preserve">          </w:t>
      </w:r>
      <w:r w:rsidRPr="007F3B46" w:rsidR="00747C7D">
        <w:rPr>
          <w:sz w:val="25"/>
          <w:szCs w:val="25"/>
        </w:rPr>
        <w:t xml:space="preserve">  </w:t>
      </w:r>
      <w:r w:rsidRPr="007F3B46" w:rsidR="0031666C">
        <w:rPr>
          <w:sz w:val="25"/>
          <w:szCs w:val="25"/>
        </w:rPr>
        <w:t xml:space="preserve">  </w:t>
      </w:r>
      <w:r w:rsidR="00F74624">
        <w:rPr>
          <w:sz w:val="25"/>
          <w:szCs w:val="25"/>
        </w:rPr>
        <w:t xml:space="preserve">      </w:t>
      </w:r>
      <w:r w:rsidR="00706B23">
        <w:rPr>
          <w:sz w:val="25"/>
          <w:szCs w:val="25"/>
        </w:rPr>
        <w:t xml:space="preserve">     </w:t>
      </w:r>
      <w:r w:rsidR="00F74624">
        <w:rPr>
          <w:sz w:val="25"/>
          <w:szCs w:val="25"/>
        </w:rPr>
        <w:t xml:space="preserve">  </w:t>
      </w:r>
      <w:r w:rsidRPr="007F3B46" w:rsidR="0031666C">
        <w:rPr>
          <w:sz w:val="25"/>
          <w:szCs w:val="25"/>
        </w:rPr>
        <w:t xml:space="preserve">    </w:t>
      </w:r>
      <w:r w:rsidR="00F74624">
        <w:rPr>
          <w:sz w:val="25"/>
          <w:szCs w:val="25"/>
        </w:rPr>
        <w:t>14</w:t>
      </w:r>
      <w:r w:rsidRPr="007F3B46" w:rsidR="0031666C">
        <w:rPr>
          <w:sz w:val="25"/>
          <w:szCs w:val="25"/>
        </w:rPr>
        <w:t xml:space="preserve"> </w:t>
      </w:r>
      <w:r w:rsidR="00F74624">
        <w:rPr>
          <w:sz w:val="25"/>
          <w:szCs w:val="25"/>
        </w:rPr>
        <w:t>мая</w:t>
      </w:r>
      <w:r w:rsidRPr="007F3B46">
        <w:rPr>
          <w:sz w:val="25"/>
          <w:szCs w:val="25"/>
        </w:rPr>
        <w:t xml:space="preserve"> 202</w:t>
      </w:r>
      <w:r w:rsidR="00F74624">
        <w:rPr>
          <w:sz w:val="25"/>
          <w:szCs w:val="25"/>
        </w:rPr>
        <w:t>5</w:t>
      </w:r>
      <w:r w:rsidRPr="007F3B46">
        <w:rPr>
          <w:sz w:val="25"/>
          <w:szCs w:val="25"/>
        </w:rPr>
        <w:t xml:space="preserve"> года</w:t>
      </w:r>
    </w:p>
    <w:p w:rsidR="005D7D7E" w:rsidRPr="007F3B46" w:rsidP="005D7D7E">
      <w:pPr>
        <w:widowControl w:val="0"/>
        <w:rPr>
          <w:sz w:val="25"/>
          <w:szCs w:val="25"/>
        </w:rPr>
      </w:pPr>
      <w:r w:rsidRPr="007F3B46">
        <w:rPr>
          <w:sz w:val="25"/>
          <w:szCs w:val="25"/>
        </w:rPr>
        <w:tab/>
      </w:r>
    </w:p>
    <w:p w:rsidR="005D7D7E" w:rsidRPr="007F3B46" w:rsidP="005D7D7E">
      <w:pPr>
        <w:widowControl w:val="0"/>
        <w:ind w:firstLine="540"/>
        <w:jc w:val="both"/>
        <w:rPr>
          <w:sz w:val="25"/>
          <w:szCs w:val="25"/>
        </w:rPr>
      </w:pPr>
      <w:r w:rsidRPr="007F3B46">
        <w:rPr>
          <w:sz w:val="25"/>
          <w:szCs w:val="25"/>
        </w:rPr>
        <w:t>Мировой судья судебного участка № 8 Нижневартовского судебного района города окружного значения Нижневартовска ХМАО – Югры</w:t>
      </w:r>
      <w:r w:rsidRPr="007F3B46" w:rsidR="00A031C5">
        <w:rPr>
          <w:sz w:val="25"/>
          <w:szCs w:val="25"/>
        </w:rPr>
        <w:t xml:space="preserve"> </w:t>
      </w:r>
      <w:r w:rsidRPr="007F3B46">
        <w:rPr>
          <w:sz w:val="25"/>
          <w:szCs w:val="25"/>
        </w:rPr>
        <w:t xml:space="preserve">Щетникова Н.В., </w:t>
      </w:r>
      <w:r w:rsidRPr="007F3B46">
        <w:rPr>
          <w:color w:val="000000"/>
          <w:sz w:val="25"/>
          <w:szCs w:val="25"/>
        </w:rPr>
        <w:t>находящийся по адресу: ХМАО – Югра, г. Нижневартовск, ул.</w:t>
      </w:r>
      <w:r w:rsidRPr="007F3B46">
        <w:rPr>
          <w:color w:val="000000"/>
          <w:sz w:val="25"/>
          <w:szCs w:val="25"/>
        </w:rPr>
        <w:t xml:space="preserve"> Нефтяников, д. 6,</w:t>
      </w:r>
      <w:r w:rsidR="00F74624">
        <w:rPr>
          <w:color w:val="000000"/>
          <w:sz w:val="25"/>
          <w:szCs w:val="25"/>
        </w:rPr>
        <w:t xml:space="preserve"> </w:t>
      </w:r>
      <w:r w:rsidRPr="007F3B46">
        <w:rPr>
          <w:sz w:val="25"/>
          <w:szCs w:val="25"/>
        </w:rPr>
        <w:t>рассмотрев дело об административном правонарушении в отношении:</w:t>
      </w:r>
    </w:p>
    <w:p w:rsidR="007F3B46" w:rsidRPr="007F3B46" w:rsidP="005D7D7E">
      <w:pPr>
        <w:widowControl w:val="0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Хасанова Роберта Халиловича</w:t>
      </w:r>
      <w:r w:rsidRPr="007F3B46" w:rsidR="005D7D7E">
        <w:rPr>
          <w:sz w:val="25"/>
          <w:szCs w:val="25"/>
        </w:rPr>
        <w:t xml:space="preserve">, </w:t>
      </w:r>
      <w:r w:rsidR="00F94544">
        <w:t>***</w:t>
      </w:r>
      <w:r w:rsidRPr="007F3B46" w:rsidR="003C4799">
        <w:rPr>
          <w:sz w:val="25"/>
          <w:szCs w:val="25"/>
        </w:rPr>
        <w:t xml:space="preserve"> </w:t>
      </w:r>
      <w:r w:rsidRPr="007F3B46" w:rsidR="005D7D7E">
        <w:rPr>
          <w:sz w:val="25"/>
          <w:szCs w:val="25"/>
        </w:rPr>
        <w:t xml:space="preserve">года рождения, уроженца </w:t>
      </w:r>
      <w:r w:rsidR="00F94544">
        <w:t>***</w:t>
      </w:r>
      <w:r w:rsidRPr="007F3B46" w:rsidR="005D7D7E">
        <w:rPr>
          <w:sz w:val="25"/>
          <w:szCs w:val="25"/>
        </w:rPr>
        <w:t xml:space="preserve">, </w:t>
      </w:r>
      <w:r w:rsidRPr="007F3B46" w:rsidR="0031666C">
        <w:rPr>
          <w:sz w:val="25"/>
          <w:szCs w:val="25"/>
        </w:rPr>
        <w:t>работающего</w:t>
      </w:r>
      <w:r w:rsidRPr="007F3B46" w:rsidR="00317470">
        <w:rPr>
          <w:sz w:val="25"/>
          <w:szCs w:val="25"/>
        </w:rPr>
        <w:t xml:space="preserve"> </w:t>
      </w:r>
      <w:r w:rsidR="00F94544">
        <w:t>***</w:t>
      </w:r>
      <w:r w:rsidRPr="007F3B46" w:rsidR="0031666C">
        <w:rPr>
          <w:sz w:val="25"/>
          <w:szCs w:val="25"/>
        </w:rPr>
        <w:t xml:space="preserve">, </w:t>
      </w:r>
      <w:r w:rsidRPr="007F3B46" w:rsidR="005D7D7E">
        <w:rPr>
          <w:sz w:val="25"/>
          <w:szCs w:val="25"/>
        </w:rPr>
        <w:t xml:space="preserve">зарегистрированного и проживающего по адресу: </w:t>
      </w:r>
      <w:r w:rsidR="00F94544">
        <w:t>***</w:t>
      </w:r>
      <w:r w:rsidRPr="007F3B46" w:rsidR="001E2454">
        <w:rPr>
          <w:sz w:val="25"/>
          <w:szCs w:val="25"/>
        </w:rPr>
        <w:t>,</w:t>
      </w:r>
      <w:r w:rsidRPr="007F3B46" w:rsidR="00BF0A13">
        <w:rPr>
          <w:sz w:val="25"/>
          <w:szCs w:val="25"/>
        </w:rPr>
        <w:t xml:space="preserve"> </w:t>
      </w:r>
      <w:r>
        <w:rPr>
          <w:sz w:val="25"/>
          <w:szCs w:val="25"/>
        </w:rPr>
        <w:t>водительское удостоверение</w:t>
      </w:r>
      <w:r w:rsidRPr="007F3B46" w:rsidR="00BF0A13">
        <w:rPr>
          <w:sz w:val="25"/>
          <w:szCs w:val="25"/>
        </w:rPr>
        <w:t xml:space="preserve"> </w:t>
      </w:r>
      <w:r w:rsidR="00F94544">
        <w:t>***</w:t>
      </w:r>
      <w:r w:rsidRPr="007F3B46" w:rsidR="00BF0A13">
        <w:rPr>
          <w:sz w:val="25"/>
          <w:szCs w:val="25"/>
        </w:rPr>
        <w:t>,</w:t>
      </w:r>
    </w:p>
    <w:p w:rsidR="005D7D7E" w:rsidRPr="007F3B46" w:rsidP="005D7D7E">
      <w:pPr>
        <w:widowControl w:val="0"/>
        <w:ind w:firstLine="540"/>
        <w:jc w:val="center"/>
        <w:rPr>
          <w:sz w:val="25"/>
          <w:szCs w:val="25"/>
        </w:rPr>
      </w:pPr>
      <w:r w:rsidRPr="007F3B46">
        <w:rPr>
          <w:sz w:val="25"/>
          <w:szCs w:val="25"/>
        </w:rPr>
        <w:t xml:space="preserve">УСТАНОВИЛ: </w:t>
      </w:r>
    </w:p>
    <w:p w:rsidR="005D7D7E" w:rsidRPr="007F3B46" w:rsidP="005D7D7E">
      <w:pPr>
        <w:widowControl w:val="0"/>
        <w:ind w:firstLine="540"/>
        <w:rPr>
          <w:sz w:val="25"/>
          <w:szCs w:val="25"/>
        </w:rPr>
      </w:pPr>
    </w:p>
    <w:p w:rsidR="005D7D7E" w:rsidRPr="007F3B46" w:rsidP="005D7D7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26</w:t>
      </w:r>
      <w:r w:rsidRPr="007F3B46" w:rsidR="003C4799">
        <w:rPr>
          <w:sz w:val="25"/>
          <w:szCs w:val="25"/>
        </w:rPr>
        <w:t xml:space="preserve"> </w:t>
      </w:r>
      <w:r>
        <w:rPr>
          <w:sz w:val="25"/>
          <w:szCs w:val="25"/>
        </w:rPr>
        <w:t>февраля</w:t>
      </w:r>
      <w:r w:rsidRPr="007F3B46">
        <w:rPr>
          <w:sz w:val="25"/>
          <w:szCs w:val="25"/>
        </w:rPr>
        <w:t xml:space="preserve"> 202</w:t>
      </w:r>
      <w:r>
        <w:rPr>
          <w:sz w:val="25"/>
          <w:szCs w:val="25"/>
        </w:rPr>
        <w:t>5</w:t>
      </w:r>
      <w:r w:rsidRPr="007F3B46" w:rsidR="00317470">
        <w:rPr>
          <w:sz w:val="25"/>
          <w:szCs w:val="25"/>
        </w:rPr>
        <w:t xml:space="preserve"> г. в </w:t>
      </w:r>
      <w:r>
        <w:rPr>
          <w:sz w:val="25"/>
          <w:szCs w:val="25"/>
        </w:rPr>
        <w:t>16</w:t>
      </w:r>
      <w:r w:rsidRPr="007F3B46" w:rsidR="001D651A">
        <w:rPr>
          <w:sz w:val="25"/>
          <w:szCs w:val="25"/>
        </w:rPr>
        <w:t xml:space="preserve"> час. </w:t>
      </w:r>
      <w:r>
        <w:rPr>
          <w:sz w:val="25"/>
          <w:szCs w:val="25"/>
        </w:rPr>
        <w:t>51</w:t>
      </w:r>
      <w:r w:rsidRPr="007F3B46">
        <w:rPr>
          <w:sz w:val="25"/>
          <w:szCs w:val="25"/>
        </w:rPr>
        <w:t xml:space="preserve"> мин. </w:t>
      </w:r>
      <w:r w:rsidRPr="007F3B46" w:rsidR="005569A6">
        <w:rPr>
          <w:sz w:val="25"/>
          <w:szCs w:val="25"/>
        </w:rPr>
        <w:t xml:space="preserve">в районе </w:t>
      </w:r>
      <w:r>
        <w:rPr>
          <w:sz w:val="25"/>
          <w:szCs w:val="25"/>
        </w:rPr>
        <w:t>22</w:t>
      </w:r>
      <w:r w:rsidRPr="007F3B46" w:rsidR="001D651A">
        <w:rPr>
          <w:sz w:val="25"/>
          <w:szCs w:val="25"/>
        </w:rPr>
        <w:t xml:space="preserve"> км автомобильной дороги Нижневартовск-Радужный</w:t>
      </w:r>
      <w:r w:rsidRPr="007F3B46">
        <w:rPr>
          <w:sz w:val="25"/>
          <w:szCs w:val="25"/>
        </w:rPr>
        <w:t xml:space="preserve">, </w:t>
      </w:r>
      <w:r>
        <w:rPr>
          <w:sz w:val="25"/>
          <w:szCs w:val="25"/>
        </w:rPr>
        <w:t>Хасанов Р</w:t>
      </w:r>
      <w:r w:rsidRPr="007F3B46" w:rsidR="001D651A">
        <w:rPr>
          <w:sz w:val="25"/>
          <w:szCs w:val="25"/>
        </w:rPr>
        <w:t>.</w:t>
      </w:r>
      <w:r>
        <w:rPr>
          <w:sz w:val="25"/>
          <w:szCs w:val="25"/>
        </w:rPr>
        <w:t>Х</w:t>
      </w:r>
      <w:r w:rsidRPr="007F3B46">
        <w:rPr>
          <w:sz w:val="25"/>
          <w:szCs w:val="25"/>
        </w:rPr>
        <w:t>. управлял транспортным средством «</w:t>
      </w:r>
      <w:r w:rsidRPr="007F3B46" w:rsidR="001D651A">
        <w:rPr>
          <w:sz w:val="25"/>
          <w:szCs w:val="25"/>
        </w:rPr>
        <w:t>КАМ</w:t>
      </w:r>
      <w:r w:rsidRPr="007F3B46" w:rsidR="005569A6">
        <w:rPr>
          <w:sz w:val="25"/>
          <w:szCs w:val="25"/>
        </w:rPr>
        <w:t xml:space="preserve">АЗ </w:t>
      </w:r>
      <w:r>
        <w:rPr>
          <w:sz w:val="25"/>
          <w:szCs w:val="25"/>
        </w:rPr>
        <w:t>431140</w:t>
      </w:r>
      <w:r w:rsidRPr="007F3B46">
        <w:rPr>
          <w:sz w:val="25"/>
          <w:szCs w:val="25"/>
        </w:rPr>
        <w:t xml:space="preserve">», государственный регистрационный знак </w:t>
      </w:r>
      <w:r w:rsidR="00F94544">
        <w:t>***</w:t>
      </w:r>
      <w:r w:rsidRPr="007F3B46">
        <w:rPr>
          <w:sz w:val="25"/>
          <w:szCs w:val="25"/>
        </w:rPr>
        <w:t xml:space="preserve">, </w:t>
      </w:r>
      <w:r w:rsidRPr="007F3B46" w:rsidR="005569A6">
        <w:rPr>
          <w:sz w:val="25"/>
          <w:szCs w:val="25"/>
        </w:rPr>
        <w:t>в</w:t>
      </w:r>
      <w:r w:rsidRPr="007F3B46">
        <w:rPr>
          <w:sz w:val="25"/>
          <w:szCs w:val="25"/>
        </w:rPr>
        <w:t xml:space="preserve"> нарушение правил перевозки опасного груза, а именно</w:t>
      </w:r>
      <w:r w:rsidRPr="007F3B46" w:rsidR="001D651A">
        <w:rPr>
          <w:sz w:val="25"/>
          <w:szCs w:val="25"/>
        </w:rPr>
        <w:t>:</w:t>
      </w:r>
      <w:r w:rsidRPr="007F3B46">
        <w:rPr>
          <w:sz w:val="25"/>
          <w:szCs w:val="25"/>
        </w:rPr>
        <w:t xml:space="preserve"> </w:t>
      </w:r>
      <w:r w:rsidRPr="007F3B46" w:rsidR="001D651A">
        <w:rPr>
          <w:sz w:val="25"/>
          <w:szCs w:val="25"/>
        </w:rPr>
        <w:t xml:space="preserve">в нарушение </w:t>
      </w:r>
      <w:r w:rsidR="00973B99">
        <w:rPr>
          <w:sz w:val="25"/>
          <w:szCs w:val="25"/>
        </w:rPr>
        <w:t xml:space="preserve">правил перевозки опасных грузов по списку ООН 1202 класс опасности 3, группа упаковки 3, тип т/с </w:t>
      </w:r>
      <w:r w:rsidR="00973B99">
        <w:rPr>
          <w:sz w:val="25"/>
          <w:szCs w:val="25"/>
          <w:lang w:val="en-US"/>
        </w:rPr>
        <w:t>FL</w:t>
      </w:r>
      <w:r w:rsidR="00973B99">
        <w:rPr>
          <w:sz w:val="25"/>
          <w:szCs w:val="25"/>
        </w:rPr>
        <w:t xml:space="preserve"> после перевозки опасного груза</w:t>
      </w:r>
      <w:r w:rsidR="00944DDD">
        <w:rPr>
          <w:sz w:val="25"/>
          <w:szCs w:val="25"/>
        </w:rPr>
        <w:t>, согласно ТТН № 100 от 26.02.2025 года, допустил движение транспортного средства при отсутствии свидетельства о допуске транспортного средства к перевозке опасных грузов</w:t>
      </w:r>
      <w:r w:rsidRPr="007F3B46">
        <w:rPr>
          <w:sz w:val="25"/>
          <w:szCs w:val="25"/>
        </w:rPr>
        <w:t>, чем нарушил п. 23.5 ПДД РФ.</w:t>
      </w:r>
    </w:p>
    <w:p w:rsidR="003C4799" w:rsidRPr="007F3B46" w:rsidP="005569A6">
      <w:pPr>
        <w:widowControl w:val="0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Хасанов Р</w:t>
      </w:r>
      <w:r w:rsidRPr="007F3B46" w:rsidR="00800E3B">
        <w:rPr>
          <w:sz w:val="25"/>
          <w:szCs w:val="25"/>
        </w:rPr>
        <w:t>.</w:t>
      </w:r>
      <w:r>
        <w:rPr>
          <w:sz w:val="25"/>
          <w:szCs w:val="25"/>
        </w:rPr>
        <w:t>Х</w:t>
      </w:r>
      <w:r w:rsidRPr="007F3B46">
        <w:rPr>
          <w:sz w:val="25"/>
          <w:szCs w:val="25"/>
        </w:rPr>
        <w:t xml:space="preserve">. </w:t>
      </w:r>
      <w:r w:rsidRPr="007F3B46" w:rsidR="005569A6">
        <w:rPr>
          <w:sz w:val="25"/>
          <w:szCs w:val="25"/>
        </w:rPr>
        <w:t>при</w:t>
      </w:r>
      <w:r w:rsidRPr="007F3B46">
        <w:rPr>
          <w:sz w:val="25"/>
          <w:szCs w:val="25"/>
        </w:rPr>
        <w:t xml:space="preserve"> рассмотрени</w:t>
      </w:r>
      <w:r w:rsidRPr="007F3B46" w:rsidR="005569A6">
        <w:rPr>
          <w:sz w:val="25"/>
          <w:szCs w:val="25"/>
        </w:rPr>
        <w:t>и</w:t>
      </w:r>
      <w:r w:rsidRPr="007F3B46">
        <w:rPr>
          <w:sz w:val="25"/>
          <w:szCs w:val="25"/>
        </w:rPr>
        <w:t xml:space="preserve"> дела </w:t>
      </w:r>
      <w:r w:rsidRPr="007F3B46" w:rsidR="005569A6">
        <w:rPr>
          <w:sz w:val="25"/>
          <w:szCs w:val="25"/>
        </w:rPr>
        <w:t>вину в совершении административного правонарушения признал</w:t>
      </w:r>
      <w:r w:rsidRPr="007F3B46">
        <w:rPr>
          <w:sz w:val="25"/>
          <w:szCs w:val="25"/>
        </w:rPr>
        <w:t>.</w:t>
      </w:r>
    </w:p>
    <w:p w:rsidR="005D7D7E" w:rsidRPr="007F3B46" w:rsidP="003C4799">
      <w:pPr>
        <w:ind w:firstLine="540"/>
        <w:jc w:val="both"/>
        <w:rPr>
          <w:sz w:val="25"/>
          <w:szCs w:val="25"/>
        </w:rPr>
      </w:pPr>
      <w:r w:rsidRPr="007F3B46">
        <w:rPr>
          <w:sz w:val="25"/>
          <w:szCs w:val="25"/>
        </w:rPr>
        <w:t xml:space="preserve">Мировой судья, </w:t>
      </w:r>
      <w:r w:rsidRPr="007F3B46" w:rsidR="005569A6">
        <w:rPr>
          <w:sz w:val="25"/>
          <w:szCs w:val="25"/>
        </w:rPr>
        <w:t xml:space="preserve">выслушав </w:t>
      </w:r>
      <w:r w:rsidR="00944DDD">
        <w:rPr>
          <w:sz w:val="25"/>
          <w:szCs w:val="25"/>
        </w:rPr>
        <w:t>Хасанова Р</w:t>
      </w:r>
      <w:r w:rsidRPr="007F3B46" w:rsidR="00800E3B">
        <w:rPr>
          <w:sz w:val="25"/>
          <w:szCs w:val="25"/>
        </w:rPr>
        <w:t>.</w:t>
      </w:r>
      <w:r w:rsidR="00944DDD">
        <w:rPr>
          <w:sz w:val="25"/>
          <w:szCs w:val="25"/>
        </w:rPr>
        <w:t>Х</w:t>
      </w:r>
      <w:r w:rsidRPr="007F3B46" w:rsidR="005569A6">
        <w:rPr>
          <w:sz w:val="25"/>
          <w:szCs w:val="25"/>
        </w:rPr>
        <w:t xml:space="preserve">., </w:t>
      </w:r>
      <w:r w:rsidRPr="007F3B46">
        <w:rPr>
          <w:sz w:val="25"/>
          <w:szCs w:val="25"/>
        </w:rPr>
        <w:t>исследовал следующие доказательства по делу:</w:t>
      </w:r>
      <w:r w:rsidRPr="007F3B46">
        <w:rPr>
          <w:sz w:val="25"/>
          <w:szCs w:val="25"/>
        </w:rPr>
        <w:tab/>
      </w:r>
    </w:p>
    <w:p w:rsidR="005D7D7E" w:rsidRPr="007F3B46" w:rsidP="005D7D7E">
      <w:pPr>
        <w:widowControl w:val="0"/>
        <w:ind w:firstLine="540"/>
        <w:jc w:val="both"/>
        <w:rPr>
          <w:sz w:val="25"/>
          <w:szCs w:val="25"/>
        </w:rPr>
      </w:pPr>
      <w:r w:rsidRPr="007F3B46">
        <w:rPr>
          <w:sz w:val="25"/>
          <w:szCs w:val="25"/>
        </w:rPr>
        <w:t>протокол об админ</w:t>
      </w:r>
      <w:r w:rsidRPr="007F3B46" w:rsidR="00CF1FBF">
        <w:rPr>
          <w:sz w:val="25"/>
          <w:szCs w:val="25"/>
        </w:rPr>
        <w:t>истративном правонарушении 86 ХМ</w:t>
      </w:r>
      <w:r w:rsidRPr="007F3B46">
        <w:rPr>
          <w:sz w:val="25"/>
          <w:szCs w:val="25"/>
        </w:rPr>
        <w:t xml:space="preserve"> № </w:t>
      </w:r>
      <w:r w:rsidR="00944DDD">
        <w:rPr>
          <w:sz w:val="25"/>
          <w:szCs w:val="25"/>
        </w:rPr>
        <w:t>646629</w:t>
      </w:r>
      <w:r w:rsidRPr="007F3B46" w:rsidR="00640D35">
        <w:rPr>
          <w:sz w:val="25"/>
          <w:szCs w:val="25"/>
        </w:rPr>
        <w:t xml:space="preserve"> от </w:t>
      </w:r>
      <w:r w:rsidR="00944DDD">
        <w:rPr>
          <w:sz w:val="25"/>
          <w:szCs w:val="25"/>
        </w:rPr>
        <w:t>26</w:t>
      </w:r>
      <w:r w:rsidRPr="007F3B46">
        <w:rPr>
          <w:sz w:val="25"/>
          <w:szCs w:val="25"/>
        </w:rPr>
        <w:t>.0</w:t>
      </w:r>
      <w:r w:rsidR="00944DDD">
        <w:rPr>
          <w:sz w:val="25"/>
          <w:szCs w:val="25"/>
        </w:rPr>
        <w:t>2</w:t>
      </w:r>
      <w:r w:rsidRPr="007F3B46">
        <w:rPr>
          <w:sz w:val="25"/>
          <w:szCs w:val="25"/>
        </w:rPr>
        <w:t>.202</w:t>
      </w:r>
      <w:r w:rsidR="00944DDD">
        <w:rPr>
          <w:sz w:val="25"/>
          <w:szCs w:val="25"/>
        </w:rPr>
        <w:t>5</w:t>
      </w:r>
      <w:r w:rsidRPr="007F3B46">
        <w:rPr>
          <w:sz w:val="25"/>
          <w:szCs w:val="25"/>
        </w:rPr>
        <w:t xml:space="preserve"> г. Перед дачей объяснений </w:t>
      </w:r>
      <w:r w:rsidR="00944DDD">
        <w:rPr>
          <w:sz w:val="25"/>
          <w:szCs w:val="25"/>
        </w:rPr>
        <w:t>Хасанову Р</w:t>
      </w:r>
      <w:r w:rsidRPr="007F3B46" w:rsidR="00800E3B">
        <w:rPr>
          <w:sz w:val="25"/>
          <w:szCs w:val="25"/>
        </w:rPr>
        <w:t>.</w:t>
      </w:r>
      <w:r w:rsidR="00944DDD">
        <w:rPr>
          <w:sz w:val="25"/>
          <w:szCs w:val="25"/>
        </w:rPr>
        <w:t>Х</w:t>
      </w:r>
      <w:r w:rsidRPr="007F3B46">
        <w:rPr>
          <w:sz w:val="25"/>
          <w:szCs w:val="25"/>
        </w:rPr>
        <w:t xml:space="preserve">. были разъяснены </w:t>
      </w:r>
      <w:r w:rsidRPr="007F3B46">
        <w:rPr>
          <w:sz w:val="25"/>
          <w:szCs w:val="25"/>
        </w:rPr>
        <w:t>его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</w:p>
    <w:p w:rsidR="00944DDD" w:rsidRPr="007F3B46" w:rsidP="00944DDD">
      <w:pPr>
        <w:widowControl w:val="0"/>
        <w:ind w:firstLine="540"/>
        <w:jc w:val="both"/>
        <w:rPr>
          <w:sz w:val="25"/>
          <w:szCs w:val="25"/>
        </w:rPr>
      </w:pPr>
      <w:r w:rsidRPr="007F3B46">
        <w:rPr>
          <w:sz w:val="25"/>
          <w:szCs w:val="25"/>
        </w:rPr>
        <w:t xml:space="preserve">акт постоянного рейда от </w:t>
      </w:r>
      <w:r>
        <w:rPr>
          <w:sz w:val="25"/>
          <w:szCs w:val="25"/>
        </w:rPr>
        <w:t>26</w:t>
      </w:r>
      <w:r w:rsidRPr="007F3B46">
        <w:rPr>
          <w:sz w:val="25"/>
          <w:szCs w:val="25"/>
        </w:rPr>
        <w:t>.0</w:t>
      </w:r>
      <w:r>
        <w:rPr>
          <w:sz w:val="25"/>
          <w:szCs w:val="25"/>
        </w:rPr>
        <w:t>2</w:t>
      </w:r>
      <w:r w:rsidRPr="007F3B46">
        <w:rPr>
          <w:sz w:val="25"/>
          <w:szCs w:val="25"/>
        </w:rPr>
        <w:t>.202</w:t>
      </w:r>
      <w:r>
        <w:rPr>
          <w:sz w:val="25"/>
          <w:szCs w:val="25"/>
        </w:rPr>
        <w:t>5</w:t>
      </w:r>
      <w:r w:rsidRPr="007F3B46">
        <w:rPr>
          <w:sz w:val="25"/>
          <w:szCs w:val="25"/>
        </w:rPr>
        <w:t xml:space="preserve"> года;</w:t>
      </w:r>
    </w:p>
    <w:p w:rsidR="00F87F19" w:rsidRPr="007F3B46" w:rsidP="005D7D7E">
      <w:pPr>
        <w:widowControl w:val="0"/>
        <w:ind w:firstLine="540"/>
        <w:jc w:val="both"/>
        <w:rPr>
          <w:sz w:val="25"/>
          <w:szCs w:val="25"/>
        </w:rPr>
      </w:pPr>
      <w:r w:rsidRPr="007F3B46">
        <w:rPr>
          <w:sz w:val="25"/>
          <w:szCs w:val="25"/>
        </w:rPr>
        <w:t>рапорт</w:t>
      </w:r>
      <w:r w:rsidRPr="007F3B46" w:rsidR="00800E3B">
        <w:rPr>
          <w:sz w:val="25"/>
          <w:szCs w:val="25"/>
        </w:rPr>
        <w:t xml:space="preserve"> </w:t>
      </w:r>
      <w:r w:rsidRPr="007F3B46" w:rsidR="00640D35">
        <w:rPr>
          <w:sz w:val="25"/>
          <w:szCs w:val="25"/>
        </w:rPr>
        <w:t>ИДПС</w:t>
      </w:r>
      <w:r w:rsidRPr="007F3B46" w:rsidR="00D90551">
        <w:rPr>
          <w:sz w:val="25"/>
          <w:szCs w:val="25"/>
        </w:rPr>
        <w:t xml:space="preserve"> </w:t>
      </w:r>
      <w:r w:rsidR="00944DDD">
        <w:rPr>
          <w:sz w:val="25"/>
          <w:szCs w:val="25"/>
        </w:rPr>
        <w:t>ОР ДПС</w:t>
      </w:r>
      <w:r w:rsidRPr="007F3B46" w:rsidR="005569A6">
        <w:rPr>
          <w:sz w:val="25"/>
          <w:szCs w:val="25"/>
        </w:rPr>
        <w:t xml:space="preserve"> </w:t>
      </w:r>
      <w:r w:rsidRPr="007F3B46" w:rsidR="00620685">
        <w:rPr>
          <w:sz w:val="25"/>
          <w:szCs w:val="25"/>
        </w:rPr>
        <w:t>О</w:t>
      </w:r>
      <w:r w:rsidRPr="007F3B46" w:rsidR="00CF1FBF">
        <w:rPr>
          <w:sz w:val="25"/>
          <w:szCs w:val="25"/>
        </w:rPr>
        <w:t xml:space="preserve">ГИБДД </w:t>
      </w:r>
      <w:r w:rsidR="00944DDD">
        <w:rPr>
          <w:sz w:val="25"/>
          <w:szCs w:val="25"/>
        </w:rPr>
        <w:t>МО</w:t>
      </w:r>
      <w:r w:rsidRPr="007F3B46">
        <w:rPr>
          <w:sz w:val="25"/>
          <w:szCs w:val="25"/>
        </w:rPr>
        <w:t xml:space="preserve">МВД России </w:t>
      </w:r>
      <w:r w:rsidR="00944DDD">
        <w:rPr>
          <w:sz w:val="25"/>
          <w:szCs w:val="25"/>
        </w:rPr>
        <w:t>«Нижневартовский»</w:t>
      </w:r>
      <w:r w:rsidRPr="007F3B46" w:rsidR="00640D35">
        <w:rPr>
          <w:sz w:val="25"/>
          <w:szCs w:val="25"/>
        </w:rPr>
        <w:t xml:space="preserve"> от </w:t>
      </w:r>
      <w:r w:rsidR="00944DDD">
        <w:rPr>
          <w:sz w:val="25"/>
          <w:szCs w:val="25"/>
        </w:rPr>
        <w:t>26</w:t>
      </w:r>
      <w:r w:rsidRPr="007F3B46">
        <w:rPr>
          <w:sz w:val="25"/>
          <w:szCs w:val="25"/>
        </w:rPr>
        <w:t>.0</w:t>
      </w:r>
      <w:r w:rsidR="00944DDD">
        <w:rPr>
          <w:sz w:val="25"/>
          <w:szCs w:val="25"/>
        </w:rPr>
        <w:t>2</w:t>
      </w:r>
      <w:r w:rsidRPr="007F3B46">
        <w:rPr>
          <w:sz w:val="25"/>
          <w:szCs w:val="25"/>
        </w:rPr>
        <w:t>.202</w:t>
      </w:r>
      <w:r w:rsidR="00944DDD">
        <w:rPr>
          <w:sz w:val="25"/>
          <w:szCs w:val="25"/>
        </w:rPr>
        <w:t>5</w:t>
      </w:r>
      <w:r w:rsidRPr="007F3B46">
        <w:rPr>
          <w:sz w:val="25"/>
          <w:szCs w:val="25"/>
        </w:rPr>
        <w:t xml:space="preserve"> г.</w:t>
      </w:r>
      <w:r w:rsidRPr="007F3B46" w:rsidR="00620685">
        <w:rPr>
          <w:sz w:val="25"/>
          <w:szCs w:val="25"/>
        </w:rPr>
        <w:t xml:space="preserve"> по обстоятельствам совершенного административного правонарушения</w:t>
      </w:r>
      <w:r w:rsidRPr="007F3B46">
        <w:rPr>
          <w:sz w:val="25"/>
          <w:szCs w:val="25"/>
        </w:rPr>
        <w:t>;</w:t>
      </w:r>
    </w:p>
    <w:p w:rsidR="007F1BA9" w:rsidRPr="007F3B46" w:rsidP="005D7D7E">
      <w:pPr>
        <w:widowControl w:val="0"/>
        <w:ind w:firstLine="540"/>
        <w:jc w:val="both"/>
        <w:rPr>
          <w:sz w:val="25"/>
          <w:szCs w:val="25"/>
        </w:rPr>
      </w:pPr>
      <w:r w:rsidRPr="007F3B46">
        <w:rPr>
          <w:sz w:val="25"/>
          <w:szCs w:val="25"/>
        </w:rPr>
        <w:t xml:space="preserve">объяснения </w:t>
      </w:r>
      <w:r w:rsidR="00944DDD">
        <w:rPr>
          <w:sz w:val="25"/>
          <w:szCs w:val="25"/>
        </w:rPr>
        <w:t>Хасанова Р</w:t>
      </w:r>
      <w:r w:rsidRPr="007F3B46" w:rsidR="00800E3B">
        <w:rPr>
          <w:sz w:val="25"/>
          <w:szCs w:val="25"/>
        </w:rPr>
        <w:t>.</w:t>
      </w:r>
      <w:r w:rsidR="00944DDD">
        <w:rPr>
          <w:sz w:val="25"/>
          <w:szCs w:val="25"/>
        </w:rPr>
        <w:t>Х</w:t>
      </w:r>
      <w:r w:rsidRPr="007F3B46" w:rsidR="00640D35">
        <w:rPr>
          <w:sz w:val="25"/>
          <w:szCs w:val="25"/>
        </w:rPr>
        <w:t xml:space="preserve">. от </w:t>
      </w:r>
      <w:r w:rsidR="00566777">
        <w:rPr>
          <w:sz w:val="25"/>
          <w:szCs w:val="25"/>
        </w:rPr>
        <w:t xml:space="preserve">26.02.2025 </w:t>
      </w:r>
      <w:r w:rsidRPr="007F3B46">
        <w:rPr>
          <w:sz w:val="25"/>
          <w:szCs w:val="25"/>
        </w:rPr>
        <w:t>года по обстоятельствам совершенного административного правонарушения;</w:t>
      </w:r>
    </w:p>
    <w:p w:rsidR="00800E3B" w:rsidRPr="007F3B46" w:rsidP="005D7D7E">
      <w:pPr>
        <w:widowControl w:val="0"/>
        <w:ind w:firstLine="540"/>
        <w:jc w:val="both"/>
        <w:rPr>
          <w:sz w:val="25"/>
          <w:szCs w:val="25"/>
        </w:rPr>
      </w:pPr>
      <w:r w:rsidRPr="007F3B46">
        <w:rPr>
          <w:sz w:val="25"/>
          <w:szCs w:val="25"/>
        </w:rPr>
        <w:t>копию путевого листа грузового авт</w:t>
      </w:r>
      <w:r w:rsidRPr="007F3B46">
        <w:rPr>
          <w:sz w:val="25"/>
          <w:szCs w:val="25"/>
        </w:rPr>
        <w:t xml:space="preserve">омобиля № </w:t>
      </w:r>
      <w:r w:rsidR="00566777">
        <w:rPr>
          <w:sz w:val="25"/>
          <w:szCs w:val="25"/>
        </w:rPr>
        <w:t>26</w:t>
      </w:r>
      <w:r w:rsidRPr="007F3B46">
        <w:rPr>
          <w:sz w:val="25"/>
          <w:szCs w:val="25"/>
        </w:rPr>
        <w:t xml:space="preserve"> от </w:t>
      </w:r>
      <w:r w:rsidR="00566777">
        <w:rPr>
          <w:sz w:val="25"/>
          <w:szCs w:val="25"/>
        </w:rPr>
        <w:t xml:space="preserve">26.02.2025 </w:t>
      </w:r>
      <w:r w:rsidRPr="007F3B46">
        <w:rPr>
          <w:sz w:val="25"/>
          <w:szCs w:val="25"/>
        </w:rPr>
        <w:t>года выдан ООО «</w:t>
      </w:r>
      <w:r w:rsidR="00566777">
        <w:rPr>
          <w:sz w:val="25"/>
          <w:szCs w:val="25"/>
        </w:rPr>
        <w:t>Северторг</w:t>
      </w:r>
      <w:r w:rsidRPr="007F3B46">
        <w:rPr>
          <w:sz w:val="25"/>
          <w:szCs w:val="25"/>
        </w:rPr>
        <w:t>»;</w:t>
      </w:r>
    </w:p>
    <w:p w:rsidR="00800E3B" w:rsidRPr="007F3B46" w:rsidP="005D7D7E">
      <w:pPr>
        <w:widowControl w:val="0"/>
        <w:ind w:firstLine="540"/>
        <w:jc w:val="both"/>
        <w:rPr>
          <w:sz w:val="25"/>
          <w:szCs w:val="25"/>
        </w:rPr>
      </w:pPr>
      <w:r w:rsidRPr="007F3B46">
        <w:rPr>
          <w:sz w:val="25"/>
          <w:szCs w:val="25"/>
        </w:rPr>
        <w:t>копию товарно-транспортной накладной;</w:t>
      </w:r>
    </w:p>
    <w:p w:rsidR="00800E3B" w:rsidRPr="007F3B46" w:rsidP="005D7D7E">
      <w:pPr>
        <w:widowControl w:val="0"/>
        <w:ind w:firstLine="540"/>
        <w:jc w:val="both"/>
        <w:rPr>
          <w:sz w:val="25"/>
          <w:szCs w:val="25"/>
        </w:rPr>
      </w:pPr>
      <w:r w:rsidRPr="007F3B46">
        <w:rPr>
          <w:sz w:val="25"/>
          <w:szCs w:val="25"/>
        </w:rPr>
        <w:t xml:space="preserve">фото </w:t>
      </w:r>
      <w:r w:rsidR="00566777">
        <w:rPr>
          <w:sz w:val="25"/>
          <w:szCs w:val="25"/>
        </w:rPr>
        <w:t>транспортного средства</w:t>
      </w:r>
      <w:r w:rsidRPr="007F3B46">
        <w:rPr>
          <w:sz w:val="25"/>
          <w:szCs w:val="25"/>
        </w:rPr>
        <w:t>;</w:t>
      </w:r>
    </w:p>
    <w:p w:rsidR="005D7D7E" w:rsidRPr="007F3B46" w:rsidP="005D7D7E">
      <w:pPr>
        <w:widowControl w:val="0"/>
        <w:ind w:firstLine="540"/>
        <w:jc w:val="both"/>
        <w:rPr>
          <w:sz w:val="25"/>
          <w:szCs w:val="25"/>
        </w:rPr>
      </w:pPr>
      <w:r w:rsidRPr="007F3B46">
        <w:rPr>
          <w:sz w:val="25"/>
          <w:szCs w:val="25"/>
        </w:rPr>
        <w:t>параметры поиска,</w:t>
      </w:r>
    </w:p>
    <w:p w:rsidR="005D7D7E" w:rsidRPr="007F3B46" w:rsidP="005D7D7E">
      <w:pPr>
        <w:widowControl w:val="0"/>
        <w:ind w:firstLine="540"/>
        <w:jc w:val="both"/>
        <w:rPr>
          <w:sz w:val="25"/>
          <w:szCs w:val="25"/>
        </w:rPr>
      </w:pPr>
      <w:r w:rsidRPr="007F3B46">
        <w:rPr>
          <w:sz w:val="25"/>
          <w:szCs w:val="25"/>
        </w:rPr>
        <w:t>приходит к следующему.</w:t>
      </w:r>
    </w:p>
    <w:p w:rsidR="005D7D7E" w:rsidRPr="007F3B46" w:rsidP="005D7D7E">
      <w:pPr>
        <w:widowControl w:val="0"/>
        <w:ind w:firstLine="540"/>
        <w:jc w:val="both"/>
        <w:rPr>
          <w:sz w:val="25"/>
          <w:szCs w:val="25"/>
        </w:rPr>
      </w:pPr>
      <w:r w:rsidRPr="007F3B46">
        <w:rPr>
          <w:sz w:val="25"/>
          <w:szCs w:val="25"/>
        </w:rPr>
        <w:t>Исследовав доказательства по делу, мировой судья приходит к следующему.</w:t>
      </w:r>
    </w:p>
    <w:p w:rsidR="005D7D7E" w:rsidRPr="007F3B46" w:rsidP="005D7D7E">
      <w:pPr>
        <w:ind w:right="-203" w:firstLine="540"/>
        <w:jc w:val="both"/>
        <w:rPr>
          <w:color w:val="000000"/>
          <w:sz w:val="25"/>
          <w:szCs w:val="25"/>
        </w:rPr>
      </w:pPr>
      <w:r w:rsidRPr="007F3B46">
        <w:rPr>
          <w:sz w:val="25"/>
          <w:szCs w:val="25"/>
        </w:rPr>
        <w:t xml:space="preserve">В соответствии с п. </w:t>
      </w:r>
      <w:r w:rsidRPr="007F3B46">
        <w:rPr>
          <w:sz w:val="25"/>
          <w:szCs w:val="25"/>
        </w:rPr>
        <w:t>23.5 ПДД перевозка опасного груза осуществляется в соответствии со специальными правилами.</w:t>
      </w:r>
      <w:r w:rsidRPr="007F3B46">
        <w:rPr>
          <w:color w:val="000000"/>
          <w:sz w:val="25"/>
          <w:szCs w:val="25"/>
        </w:rPr>
        <w:t xml:space="preserve"> </w:t>
      </w:r>
    </w:p>
    <w:p w:rsidR="005D7D7E" w:rsidRPr="007F3B46" w:rsidP="005D7D7E">
      <w:pPr>
        <w:ind w:firstLine="540"/>
        <w:jc w:val="both"/>
        <w:rPr>
          <w:sz w:val="25"/>
          <w:szCs w:val="25"/>
        </w:rPr>
      </w:pPr>
      <w:r w:rsidRPr="007F3B46">
        <w:rPr>
          <w:sz w:val="25"/>
          <w:szCs w:val="25"/>
        </w:rPr>
        <w:t>Часть 1 статьи 12.21.2. Кодекса РФ об административных правонарушениях предусматривает административную ответственность за перевозку опасных грузов водителем, не им</w:t>
      </w:r>
      <w:r w:rsidRPr="007F3B46">
        <w:rPr>
          <w:sz w:val="25"/>
          <w:szCs w:val="25"/>
        </w:rPr>
        <w:t>еющим свидетельства о подготовке водителей транспортных средств, перевозящих опасные грузы, свидетельства о допуске транспортного средства к перевозке опасных грузов, специального разрешения, согласованного маршрута перевозки или аварийной карточки системы</w:t>
      </w:r>
      <w:r w:rsidRPr="007F3B46">
        <w:rPr>
          <w:sz w:val="25"/>
          <w:szCs w:val="25"/>
        </w:rPr>
        <w:t xml:space="preserve"> информации об опасности, предусмотренных правилами перевозки опасных грузов, а равно перевозка опасных грузов на транспортном средстве, конструкция которого не соответствует требованиям </w:t>
      </w:r>
      <w:r w:rsidRPr="007F3B46">
        <w:rPr>
          <w:sz w:val="25"/>
          <w:szCs w:val="25"/>
        </w:rPr>
        <w:t>правил перевозки опасных грузов или на котором отсутствуют элементы с</w:t>
      </w:r>
      <w:r w:rsidRPr="007F3B46">
        <w:rPr>
          <w:sz w:val="25"/>
          <w:szCs w:val="25"/>
        </w:rPr>
        <w:t>истемы информации об опасности либо оборудование или средства, применяемые для ликвидации последствий происшествия при перевозке опасных грузов, либо несоблюдение условий перевозки опасных грузов, предусмотренных указанными правилами.</w:t>
      </w:r>
    </w:p>
    <w:p w:rsidR="005D7D7E" w:rsidRPr="007F3B46" w:rsidP="005D7D7E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7F3B46">
        <w:rPr>
          <w:sz w:val="25"/>
          <w:szCs w:val="25"/>
        </w:rPr>
        <w:t>Объектом данного прав</w:t>
      </w:r>
      <w:r w:rsidRPr="007F3B46">
        <w:rPr>
          <w:sz w:val="25"/>
          <w:szCs w:val="25"/>
        </w:rPr>
        <w:t>онарушения являются общественные отношения в области безопасности дорожного движения.</w:t>
      </w:r>
    </w:p>
    <w:p w:rsidR="005D7D7E" w:rsidRPr="007F3B46" w:rsidP="005D7D7E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7F3B46">
        <w:rPr>
          <w:sz w:val="25"/>
          <w:szCs w:val="25"/>
        </w:rPr>
        <w:t>Объективная сторона указанного правонарушения характеризуется осуществлением перевозки опасного груза водителем, не имеющим свидетельства о подготовке водителей, перевозя</w:t>
      </w:r>
      <w:r w:rsidRPr="007F3B46">
        <w:rPr>
          <w:sz w:val="25"/>
          <w:szCs w:val="25"/>
        </w:rPr>
        <w:t>щих опасные грузы, свидетельства о допуске транспортного средства к перевозке опасных грузов, специального разрешения, согласованного маршрута перевозки или аварийной карточки системы информации об опасности, предусмотренных Правилами перевозки опасных гру</w:t>
      </w:r>
      <w:r w:rsidRPr="007F3B46">
        <w:rPr>
          <w:sz w:val="25"/>
          <w:szCs w:val="25"/>
        </w:rPr>
        <w:t>зов; осуществлением перевозки опасных грузов на транспортном средстве,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средства, при</w:t>
      </w:r>
      <w:r w:rsidRPr="007F3B46">
        <w:rPr>
          <w:sz w:val="25"/>
          <w:szCs w:val="25"/>
        </w:rPr>
        <w:t>меняемые для ликвидации последствий происшествия при перевозке опасных грузов, либо несоблюдение условий перевозки опасных грузов, предусмотренных указанными Правилами.</w:t>
      </w:r>
    </w:p>
    <w:p w:rsidR="005D7D7E" w:rsidRPr="007F3B46" w:rsidP="005D7D7E">
      <w:pPr>
        <w:ind w:firstLine="540"/>
        <w:jc w:val="both"/>
        <w:rPr>
          <w:sz w:val="25"/>
          <w:szCs w:val="25"/>
        </w:rPr>
      </w:pPr>
      <w:r w:rsidRPr="007F3B46">
        <w:rPr>
          <w:sz w:val="25"/>
          <w:szCs w:val="25"/>
          <w:shd w:val="clear" w:color="auto" w:fill="FFFFFF"/>
        </w:rPr>
        <w:t>Согласно п. 3 Правил перевозок грузов автомобильным транспортом (утв. </w:t>
      </w:r>
      <w:hyperlink r:id="rId4" w:anchor="/document/55171139/entry/0" w:history="1">
        <w:r w:rsidRPr="007F3B46">
          <w:rPr>
            <w:color w:val="0000FF"/>
            <w:sz w:val="25"/>
            <w:szCs w:val="25"/>
            <w:u w:val="single"/>
            <w:shd w:val="clear" w:color="auto" w:fill="FFFFFF"/>
          </w:rPr>
          <w:t>постановлением</w:t>
        </w:r>
      </w:hyperlink>
      <w:r w:rsidRPr="007F3B46">
        <w:rPr>
          <w:sz w:val="25"/>
          <w:szCs w:val="25"/>
          <w:shd w:val="clear" w:color="auto" w:fill="FFFFFF"/>
        </w:rPr>
        <w:t> Правительства РФ от 15 апреля 2011 г. N 272)</w:t>
      </w:r>
      <w:r w:rsidRPr="007F3B46">
        <w:rPr>
          <w:sz w:val="25"/>
          <w:szCs w:val="25"/>
        </w:rPr>
        <w:t xml:space="preserve"> перевозка опасных грузов автомобильным транспортом в городском, пригородном и междугородном сообщениях осуществляется в соответствии с требов</w:t>
      </w:r>
      <w:r w:rsidRPr="007F3B46">
        <w:rPr>
          <w:sz w:val="25"/>
          <w:szCs w:val="25"/>
        </w:rPr>
        <w:t xml:space="preserve">аниями, установленными приложениями А и B Европейского соглашения о международной дорожной перевозке опасных грузов от 30 сентября </w:t>
      </w:r>
      <w:smartTag w:uri="urn:schemas-microsoft-com:office:smarttags" w:element="metricconverter">
        <w:smartTagPr>
          <w:attr w:name="ProductID" w:val="1957 г"/>
        </w:smartTagPr>
        <w:r w:rsidRPr="007F3B46">
          <w:rPr>
            <w:sz w:val="25"/>
            <w:szCs w:val="25"/>
          </w:rPr>
          <w:t>1957 г</w:t>
        </w:r>
      </w:smartTag>
      <w:r w:rsidRPr="007F3B46">
        <w:rPr>
          <w:sz w:val="25"/>
          <w:szCs w:val="25"/>
        </w:rPr>
        <w:t>. (</w:t>
      </w:r>
      <w:hyperlink r:id="rId5" w:history="1">
        <w:r w:rsidRPr="007F3B46">
          <w:rPr>
            <w:rStyle w:val="a1"/>
            <w:sz w:val="25"/>
            <w:szCs w:val="25"/>
          </w:rPr>
          <w:t>ДОПОГ</w:t>
        </w:r>
      </w:hyperlink>
      <w:r w:rsidRPr="007F3B46">
        <w:rPr>
          <w:sz w:val="25"/>
          <w:szCs w:val="25"/>
        </w:rPr>
        <w:t>).</w:t>
      </w:r>
    </w:p>
    <w:p w:rsidR="005D7D7E" w:rsidRPr="007F3B46" w:rsidP="007D65F7">
      <w:pPr>
        <w:ind w:firstLine="540"/>
        <w:jc w:val="both"/>
        <w:rPr>
          <w:sz w:val="25"/>
          <w:szCs w:val="25"/>
        </w:rPr>
      </w:pPr>
      <w:r w:rsidRPr="007F3B46">
        <w:rPr>
          <w:sz w:val="25"/>
          <w:szCs w:val="25"/>
        </w:rPr>
        <w:t>Должностным лицом административного органа установлено, что на остановл</w:t>
      </w:r>
      <w:r w:rsidRPr="007F3B46">
        <w:rPr>
          <w:sz w:val="25"/>
          <w:szCs w:val="25"/>
        </w:rPr>
        <w:t xml:space="preserve">енном для досмотра транспортном средстве </w:t>
      </w:r>
      <w:r w:rsidR="00566777">
        <w:rPr>
          <w:sz w:val="25"/>
          <w:szCs w:val="25"/>
        </w:rPr>
        <w:t xml:space="preserve">«КАМАЗ 431140», государственный регистрационный знак </w:t>
      </w:r>
      <w:r w:rsidR="00F94544">
        <w:t>***</w:t>
      </w:r>
      <w:r w:rsidRPr="007F3B46">
        <w:rPr>
          <w:sz w:val="25"/>
          <w:szCs w:val="25"/>
        </w:rPr>
        <w:t xml:space="preserve">, под управлением водителя </w:t>
      </w:r>
      <w:r w:rsidR="00566777">
        <w:rPr>
          <w:sz w:val="25"/>
          <w:szCs w:val="25"/>
        </w:rPr>
        <w:t>Хасанова Р</w:t>
      </w:r>
      <w:r w:rsidRPr="007F3B46" w:rsidR="000C563E">
        <w:rPr>
          <w:sz w:val="25"/>
          <w:szCs w:val="25"/>
        </w:rPr>
        <w:t>.</w:t>
      </w:r>
      <w:r w:rsidR="00566777">
        <w:rPr>
          <w:sz w:val="25"/>
          <w:szCs w:val="25"/>
        </w:rPr>
        <w:t>Х</w:t>
      </w:r>
      <w:r w:rsidRPr="007F3B46">
        <w:rPr>
          <w:sz w:val="25"/>
          <w:szCs w:val="25"/>
        </w:rPr>
        <w:t xml:space="preserve">., </w:t>
      </w:r>
      <w:r w:rsidR="00566777">
        <w:rPr>
          <w:sz w:val="25"/>
          <w:szCs w:val="25"/>
        </w:rPr>
        <w:t xml:space="preserve">в нарушение правил перевозки опасных грузов по списку ООН 1202 класс опасности 3, группа упаковки 3, тип т/с </w:t>
      </w:r>
      <w:r w:rsidR="00566777">
        <w:rPr>
          <w:sz w:val="25"/>
          <w:szCs w:val="25"/>
          <w:lang w:val="en-US"/>
        </w:rPr>
        <w:t>FL</w:t>
      </w:r>
      <w:r w:rsidR="00566777">
        <w:rPr>
          <w:sz w:val="25"/>
          <w:szCs w:val="25"/>
        </w:rPr>
        <w:t xml:space="preserve"> после перевозки опасного груза, согласно ТТН № 100 от 26.02.2025 года, допустил движение транспортного средства при отсутствии свидетельства о допуске транспортного средства к перевозке опасных грузов</w:t>
      </w:r>
      <w:r w:rsidRPr="007F3B46" w:rsidR="007D65F7">
        <w:rPr>
          <w:sz w:val="25"/>
          <w:szCs w:val="25"/>
        </w:rPr>
        <w:t xml:space="preserve">, </w:t>
      </w:r>
      <w:r w:rsidRPr="007F3B46">
        <w:rPr>
          <w:sz w:val="25"/>
          <w:szCs w:val="25"/>
        </w:rPr>
        <w:t xml:space="preserve">таким образом, соблюдение правил перевозки опасных </w:t>
      </w:r>
      <w:r w:rsidRPr="007F3B46">
        <w:rPr>
          <w:sz w:val="25"/>
          <w:szCs w:val="25"/>
        </w:rPr>
        <w:t>грузов обязательно.</w:t>
      </w:r>
    </w:p>
    <w:p w:rsidR="005D7D7E" w:rsidRPr="007F3B46" w:rsidP="005D7D7E">
      <w:pPr>
        <w:widowControl w:val="0"/>
        <w:ind w:firstLine="540"/>
        <w:jc w:val="both"/>
        <w:rPr>
          <w:sz w:val="25"/>
          <w:szCs w:val="25"/>
        </w:rPr>
      </w:pPr>
      <w:r w:rsidRPr="007F3B46">
        <w:rPr>
          <w:sz w:val="25"/>
          <w:szCs w:val="25"/>
        </w:rPr>
        <w:t xml:space="preserve">Мировой судья приходит к выводу о том, что вина </w:t>
      </w:r>
      <w:r w:rsidR="00566777">
        <w:rPr>
          <w:sz w:val="25"/>
          <w:szCs w:val="25"/>
        </w:rPr>
        <w:t>Хасанова Р</w:t>
      </w:r>
      <w:r w:rsidRPr="007F3B46" w:rsidR="000C563E">
        <w:rPr>
          <w:sz w:val="25"/>
          <w:szCs w:val="25"/>
        </w:rPr>
        <w:t>.</w:t>
      </w:r>
      <w:r w:rsidR="00566777">
        <w:rPr>
          <w:sz w:val="25"/>
          <w:szCs w:val="25"/>
        </w:rPr>
        <w:t>Х</w:t>
      </w:r>
      <w:r w:rsidRPr="007F3B46">
        <w:rPr>
          <w:sz w:val="25"/>
          <w:szCs w:val="25"/>
        </w:rPr>
        <w:t>. в совершении административного правонарушения, предусмотренного ч. 1 ст. 12.21.2 Кодекса Российской Федерации об административных правонарушениях подтверждается совокупностью</w:t>
      </w:r>
      <w:r w:rsidRPr="007F3B46">
        <w:rPr>
          <w:sz w:val="25"/>
          <w:szCs w:val="25"/>
        </w:rPr>
        <w:t xml:space="preserve"> доказательств по делу.</w:t>
      </w:r>
    </w:p>
    <w:p w:rsidR="005D7D7E" w:rsidRPr="007F3B46" w:rsidP="005D7D7E">
      <w:pPr>
        <w:widowControl w:val="0"/>
        <w:ind w:firstLine="540"/>
        <w:jc w:val="both"/>
        <w:rPr>
          <w:sz w:val="25"/>
          <w:szCs w:val="25"/>
        </w:rPr>
      </w:pPr>
      <w:r w:rsidRPr="007F3B46">
        <w:rPr>
          <w:sz w:val="25"/>
          <w:szCs w:val="25"/>
        </w:rPr>
        <w:t xml:space="preserve">При назначении наказания,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</w:t>
      </w:r>
      <w:r w:rsidRPr="007F3B46">
        <w:rPr>
          <w:sz w:val="25"/>
          <w:szCs w:val="25"/>
        </w:rPr>
        <w:t>4.2, 4.3 Кодекса Российской Федерации об административных правонарушениях и приходит к выводу о назначении наказания в виде административного штрафа.</w:t>
      </w:r>
    </w:p>
    <w:p w:rsidR="005D7D7E" w:rsidRPr="007F3B46" w:rsidP="005D7D7E">
      <w:pPr>
        <w:widowControl w:val="0"/>
        <w:ind w:firstLine="540"/>
        <w:jc w:val="both"/>
        <w:rPr>
          <w:sz w:val="25"/>
          <w:szCs w:val="25"/>
        </w:rPr>
      </w:pPr>
      <w:r w:rsidRPr="007F3B46">
        <w:rPr>
          <w:sz w:val="25"/>
          <w:szCs w:val="25"/>
        </w:rPr>
        <w:t>Руководствуясь ст. ст. 29.9, 29.10, 32.2 Кодекса Российской Федерации об административных правонарушениях,</w:t>
      </w:r>
      <w:r w:rsidRPr="007F3B46">
        <w:rPr>
          <w:sz w:val="25"/>
          <w:szCs w:val="25"/>
        </w:rPr>
        <w:t xml:space="preserve"> мировой судья</w:t>
      </w:r>
    </w:p>
    <w:p w:rsidR="00620685" w:rsidRPr="007F3B46" w:rsidP="005D7D7E">
      <w:pPr>
        <w:pStyle w:val="BodyTextIndent"/>
        <w:widowControl w:val="0"/>
        <w:spacing w:after="0"/>
        <w:ind w:firstLine="540"/>
        <w:jc w:val="center"/>
        <w:rPr>
          <w:bCs/>
          <w:sz w:val="25"/>
          <w:szCs w:val="25"/>
        </w:rPr>
      </w:pPr>
    </w:p>
    <w:p w:rsidR="005D7D7E" w:rsidRPr="007F3B46" w:rsidP="005D7D7E">
      <w:pPr>
        <w:pStyle w:val="BodyTextIndent"/>
        <w:widowControl w:val="0"/>
        <w:spacing w:after="0"/>
        <w:ind w:firstLine="540"/>
        <w:jc w:val="center"/>
        <w:rPr>
          <w:bCs/>
          <w:sz w:val="25"/>
          <w:szCs w:val="25"/>
        </w:rPr>
      </w:pPr>
      <w:r w:rsidRPr="007F3B46">
        <w:rPr>
          <w:bCs/>
          <w:sz w:val="25"/>
          <w:szCs w:val="25"/>
        </w:rPr>
        <w:t>ПОСТАНОВИЛ:</w:t>
      </w:r>
    </w:p>
    <w:p w:rsidR="005D7D7E" w:rsidRPr="007F3B46" w:rsidP="005D7D7E">
      <w:pPr>
        <w:pStyle w:val="BodyTextIndent"/>
        <w:widowControl w:val="0"/>
        <w:spacing w:after="0"/>
        <w:ind w:firstLine="540"/>
        <w:jc w:val="center"/>
        <w:rPr>
          <w:bCs/>
          <w:sz w:val="25"/>
          <w:szCs w:val="25"/>
        </w:rPr>
      </w:pPr>
      <w:r w:rsidRPr="007F3B46">
        <w:rPr>
          <w:bCs/>
          <w:sz w:val="25"/>
          <w:szCs w:val="25"/>
        </w:rPr>
        <w:t xml:space="preserve"> </w:t>
      </w:r>
    </w:p>
    <w:p w:rsidR="005D7D7E" w:rsidRPr="007F3B46" w:rsidP="005D7D7E">
      <w:pPr>
        <w:pStyle w:val="BodyTextIndent"/>
        <w:widowControl w:val="0"/>
        <w:spacing w:after="0"/>
        <w:ind w:left="10"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Хасанова Роберта Халиловича </w:t>
      </w:r>
      <w:r w:rsidRPr="007F3B46">
        <w:rPr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12.21.2 Кодекса Российской Федерации об административных правонарушениях, и назначить ему наказание в виде </w:t>
      </w:r>
      <w:r w:rsidRPr="007F3B46">
        <w:rPr>
          <w:sz w:val="25"/>
          <w:szCs w:val="25"/>
        </w:rPr>
        <w:t>административного штрафа в размере 2</w:t>
      </w:r>
      <w:r>
        <w:rPr>
          <w:sz w:val="25"/>
          <w:szCs w:val="25"/>
        </w:rPr>
        <w:t>0</w:t>
      </w:r>
      <w:r w:rsidRPr="007F3B46">
        <w:rPr>
          <w:sz w:val="25"/>
          <w:szCs w:val="25"/>
        </w:rPr>
        <w:t>00 (две тысячи) рублей.</w:t>
      </w:r>
    </w:p>
    <w:p w:rsidR="005D7D7E" w:rsidRPr="007F3B46" w:rsidP="005D7D7E">
      <w:pPr>
        <w:pStyle w:val="BodyTextIndent"/>
        <w:widowControl w:val="0"/>
        <w:spacing w:after="0"/>
        <w:ind w:left="10" w:firstLine="540"/>
        <w:jc w:val="both"/>
        <w:rPr>
          <w:b/>
          <w:sz w:val="25"/>
          <w:szCs w:val="25"/>
        </w:rPr>
      </w:pPr>
      <w:r w:rsidRPr="007F3B46">
        <w:rPr>
          <w:sz w:val="25"/>
          <w:szCs w:val="25"/>
        </w:rPr>
        <w:t xml:space="preserve">Штраф подлежит уплате в УФК по Ханты – Мансийскому автономному округу – </w:t>
      </w:r>
      <w:r w:rsidRPr="007F3B46">
        <w:rPr>
          <w:sz w:val="25"/>
          <w:szCs w:val="25"/>
        </w:rPr>
        <w:t xml:space="preserve">Югре (УМВД России по ХМАО-Югре) счет получателя 03100643000000018700, ИНН 8601010390; КПП 860101001 в </w:t>
      </w:r>
      <w:r w:rsidRPr="00706B23">
        <w:rPr>
          <w:sz w:val="25"/>
          <w:szCs w:val="25"/>
        </w:rPr>
        <w:t>ГРКЦ г. Ханты-Мансийс</w:t>
      </w:r>
      <w:r w:rsidRPr="00706B23">
        <w:rPr>
          <w:sz w:val="25"/>
          <w:szCs w:val="25"/>
        </w:rPr>
        <w:t>к</w:t>
      </w:r>
      <w:r w:rsidRPr="007F3B46">
        <w:rPr>
          <w:sz w:val="25"/>
          <w:szCs w:val="25"/>
        </w:rPr>
        <w:t xml:space="preserve">; БИК 007162163; ОКТМО </w:t>
      </w:r>
      <w:r w:rsidRPr="00706B23">
        <w:rPr>
          <w:sz w:val="25"/>
          <w:szCs w:val="25"/>
        </w:rPr>
        <w:t>718</w:t>
      </w:r>
      <w:r w:rsidR="00706B23">
        <w:rPr>
          <w:sz w:val="25"/>
          <w:szCs w:val="25"/>
        </w:rPr>
        <w:t>19</w:t>
      </w:r>
      <w:r w:rsidRPr="00706B23">
        <w:rPr>
          <w:sz w:val="25"/>
          <w:szCs w:val="25"/>
        </w:rPr>
        <w:t>000</w:t>
      </w:r>
      <w:r w:rsidRPr="007F3B46">
        <w:rPr>
          <w:sz w:val="25"/>
          <w:szCs w:val="25"/>
        </w:rPr>
        <w:t xml:space="preserve">; КБК </w:t>
      </w:r>
      <w:r w:rsidRPr="00706B23">
        <w:rPr>
          <w:sz w:val="25"/>
          <w:szCs w:val="25"/>
        </w:rPr>
        <w:t>18811601123010001140</w:t>
      </w:r>
      <w:r w:rsidRPr="007F3B46">
        <w:rPr>
          <w:sz w:val="25"/>
          <w:szCs w:val="25"/>
        </w:rPr>
        <w:t xml:space="preserve">. Банк: РКЦ г. Ханты-Мансийск. </w:t>
      </w:r>
      <w:r w:rsidRPr="007F3B46" w:rsidR="00CC7754">
        <w:rPr>
          <w:b/>
          <w:sz w:val="25"/>
          <w:szCs w:val="25"/>
        </w:rPr>
        <w:t xml:space="preserve">УИН </w:t>
      </w:r>
      <w:r w:rsidR="00D4268D">
        <w:rPr>
          <w:b/>
          <w:sz w:val="25"/>
          <w:szCs w:val="25"/>
        </w:rPr>
        <w:t>18810486250280003594</w:t>
      </w:r>
      <w:r w:rsidRPr="007F3B46">
        <w:rPr>
          <w:b/>
          <w:sz w:val="25"/>
          <w:szCs w:val="25"/>
        </w:rPr>
        <w:t>.</w:t>
      </w:r>
    </w:p>
    <w:p w:rsidR="005D7D7E" w:rsidRPr="007F3B46" w:rsidP="005D7D7E">
      <w:pPr>
        <w:pStyle w:val="ConsPlusNormal"/>
        <w:ind w:firstLine="540"/>
        <w:jc w:val="both"/>
        <w:rPr>
          <w:sz w:val="25"/>
          <w:szCs w:val="25"/>
        </w:rPr>
      </w:pPr>
      <w:r w:rsidRPr="007F3B46">
        <w:rPr>
          <w:sz w:val="25"/>
          <w:szCs w:val="25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</w:t>
      </w:r>
      <w:r w:rsidRPr="007F3B46">
        <w:rPr>
          <w:sz w:val="25"/>
          <w:szCs w:val="25"/>
        </w:rPr>
        <w:t xml:space="preserve">едусмотренного </w:t>
      </w:r>
      <w:hyperlink r:id="rId6" w:history="1">
        <w:r w:rsidRPr="007F3B46">
          <w:rPr>
            <w:sz w:val="25"/>
            <w:szCs w:val="25"/>
          </w:rPr>
          <w:t>главой 12</w:t>
        </w:r>
      </w:hyperlink>
      <w:r w:rsidRPr="007F3B46">
        <w:rPr>
          <w:sz w:val="25"/>
          <w:szCs w:val="25"/>
        </w:rPr>
        <w:t xml:space="preserve"> Кодекса РФ об административных правонарушениях, за исключением административных правонарушений, предусмотренных </w:t>
      </w:r>
      <w:hyperlink r:id="rId7" w:history="1">
        <w:r w:rsidRPr="007F3B46">
          <w:rPr>
            <w:sz w:val="25"/>
            <w:szCs w:val="25"/>
          </w:rPr>
          <w:t>частью 1.1 стать</w:t>
        </w:r>
        <w:r w:rsidRPr="007F3B46">
          <w:rPr>
            <w:sz w:val="25"/>
            <w:szCs w:val="25"/>
          </w:rPr>
          <w:t>и 12.1</w:t>
        </w:r>
      </w:hyperlink>
      <w:r w:rsidRPr="007F3B46">
        <w:rPr>
          <w:sz w:val="25"/>
          <w:szCs w:val="25"/>
        </w:rPr>
        <w:t xml:space="preserve">, </w:t>
      </w:r>
      <w:r w:rsidRPr="007F3B46" w:rsidR="000C563E">
        <w:rPr>
          <w:sz w:val="25"/>
          <w:szCs w:val="25"/>
        </w:rPr>
        <w:t xml:space="preserve">частями 2 и 4 статьей 12.7, </w:t>
      </w:r>
      <w:hyperlink r:id="rId8" w:history="1">
        <w:r w:rsidRPr="007F3B46">
          <w:rPr>
            <w:sz w:val="25"/>
            <w:szCs w:val="25"/>
          </w:rPr>
          <w:t>статьей 12.8</w:t>
        </w:r>
      </w:hyperlink>
      <w:r w:rsidRPr="007F3B46">
        <w:rPr>
          <w:sz w:val="25"/>
          <w:szCs w:val="25"/>
        </w:rPr>
        <w:t xml:space="preserve">, </w:t>
      </w:r>
      <w:hyperlink r:id="rId9" w:history="1">
        <w:r w:rsidRPr="007F3B46">
          <w:rPr>
            <w:sz w:val="25"/>
            <w:szCs w:val="25"/>
          </w:rPr>
          <w:t>частями 6</w:t>
        </w:r>
      </w:hyperlink>
      <w:r w:rsidRPr="007F3B46">
        <w:rPr>
          <w:sz w:val="25"/>
          <w:szCs w:val="25"/>
        </w:rPr>
        <w:t xml:space="preserve"> и </w:t>
      </w:r>
      <w:hyperlink r:id="rId10" w:history="1">
        <w:r w:rsidRPr="007F3B46">
          <w:rPr>
            <w:sz w:val="25"/>
            <w:szCs w:val="25"/>
          </w:rPr>
          <w:t>7 статьи 12.9</w:t>
        </w:r>
      </w:hyperlink>
      <w:r w:rsidRPr="007F3B46">
        <w:rPr>
          <w:sz w:val="25"/>
          <w:szCs w:val="25"/>
        </w:rPr>
        <w:t xml:space="preserve">, </w:t>
      </w:r>
      <w:hyperlink r:id="rId11" w:history="1">
        <w:r w:rsidRPr="007F3B46">
          <w:rPr>
            <w:sz w:val="25"/>
            <w:szCs w:val="25"/>
          </w:rPr>
          <w:t>частью 3 статьи 12.12</w:t>
        </w:r>
      </w:hyperlink>
      <w:r w:rsidRPr="007F3B46">
        <w:rPr>
          <w:sz w:val="25"/>
          <w:szCs w:val="25"/>
        </w:rPr>
        <w:t xml:space="preserve">, </w:t>
      </w:r>
      <w:hyperlink r:id="rId12" w:history="1">
        <w:r w:rsidRPr="007F3B46">
          <w:rPr>
            <w:sz w:val="25"/>
            <w:szCs w:val="25"/>
          </w:rPr>
          <w:t>частью 5 статьи 12.15</w:t>
        </w:r>
      </w:hyperlink>
      <w:r w:rsidRPr="007F3B46">
        <w:rPr>
          <w:sz w:val="25"/>
          <w:szCs w:val="25"/>
        </w:rPr>
        <w:t xml:space="preserve">, </w:t>
      </w:r>
      <w:hyperlink r:id="rId13" w:history="1">
        <w:r w:rsidRPr="007F3B46">
          <w:rPr>
            <w:sz w:val="25"/>
            <w:szCs w:val="25"/>
          </w:rPr>
          <w:t>частью 3.1 статьи 12.16</w:t>
        </w:r>
      </w:hyperlink>
      <w:r w:rsidRPr="007F3B46">
        <w:rPr>
          <w:sz w:val="25"/>
          <w:szCs w:val="25"/>
        </w:rPr>
        <w:t xml:space="preserve">, </w:t>
      </w:r>
      <w:hyperlink r:id="rId14" w:history="1">
        <w:r w:rsidRPr="007F3B46">
          <w:rPr>
            <w:sz w:val="25"/>
            <w:szCs w:val="25"/>
          </w:rPr>
          <w:t>статьями 12.24</w:t>
        </w:r>
      </w:hyperlink>
      <w:r w:rsidRPr="007F3B46">
        <w:rPr>
          <w:sz w:val="25"/>
          <w:szCs w:val="25"/>
        </w:rPr>
        <w:t xml:space="preserve">, </w:t>
      </w:r>
      <w:hyperlink r:id="rId15" w:history="1">
        <w:r w:rsidRPr="007F3B46">
          <w:rPr>
            <w:sz w:val="25"/>
            <w:szCs w:val="25"/>
          </w:rPr>
          <w:t>12.26</w:t>
        </w:r>
      </w:hyperlink>
      <w:r w:rsidRPr="007F3B46">
        <w:rPr>
          <w:sz w:val="25"/>
          <w:szCs w:val="25"/>
        </w:rPr>
        <w:t xml:space="preserve">, </w:t>
      </w:r>
      <w:hyperlink r:id="rId16" w:history="1">
        <w:r w:rsidRPr="007F3B46">
          <w:rPr>
            <w:sz w:val="25"/>
            <w:szCs w:val="25"/>
          </w:rPr>
          <w:t>частью 3 статьи 12.27</w:t>
        </w:r>
      </w:hyperlink>
      <w:r w:rsidRPr="007F3B46">
        <w:rPr>
          <w:sz w:val="25"/>
          <w:szCs w:val="25"/>
        </w:rPr>
        <w:t xml:space="preserve"> настоящего Кодекса, не позднее </w:t>
      </w:r>
      <w:r w:rsidR="00566777">
        <w:rPr>
          <w:sz w:val="25"/>
          <w:szCs w:val="25"/>
        </w:rPr>
        <w:t>тридцати</w:t>
      </w:r>
      <w:r w:rsidRPr="007F3B46">
        <w:rPr>
          <w:sz w:val="25"/>
          <w:szCs w:val="25"/>
        </w:rPr>
        <w:t xml:space="preserve"> дней со дня вынесения постановления о наложении административного штрафа,</w:t>
      </w:r>
      <w:r w:rsidRPr="007F3B46" w:rsidR="007D65F7">
        <w:rPr>
          <w:color w:val="000000"/>
          <w:spacing w:val="-5"/>
          <w:sz w:val="25"/>
          <w:szCs w:val="25"/>
        </w:rPr>
        <w:t xml:space="preserve"> а именно п</w:t>
      </w:r>
      <w:r w:rsidRPr="007F3B46">
        <w:rPr>
          <w:color w:val="000000"/>
          <w:spacing w:val="-5"/>
          <w:sz w:val="25"/>
          <w:szCs w:val="25"/>
        </w:rPr>
        <w:t xml:space="preserve">о </w:t>
      </w:r>
      <w:r w:rsidR="00566777">
        <w:rPr>
          <w:color w:val="000000"/>
          <w:spacing w:val="-5"/>
          <w:sz w:val="25"/>
          <w:szCs w:val="25"/>
        </w:rPr>
        <w:t>1</w:t>
      </w:r>
      <w:r w:rsidR="00706B23">
        <w:rPr>
          <w:color w:val="000000"/>
          <w:spacing w:val="-5"/>
          <w:sz w:val="25"/>
          <w:szCs w:val="25"/>
        </w:rPr>
        <w:t>3</w:t>
      </w:r>
      <w:r w:rsidRPr="007F3B46">
        <w:rPr>
          <w:color w:val="000000"/>
          <w:spacing w:val="-5"/>
          <w:sz w:val="25"/>
          <w:szCs w:val="25"/>
        </w:rPr>
        <w:t xml:space="preserve"> </w:t>
      </w:r>
      <w:r w:rsidR="00566777">
        <w:rPr>
          <w:color w:val="000000"/>
          <w:spacing w:val="-5"/>
          <w:sz w:val="25"/>
          <w:szCs w:val="25"/>
        </w:rPr>
        <w:t>июня</w:t>
      </w:r>
      <w:r w:rsidRPr="007F3B46" w:rsidR="00CC7754">
        <w:rPr>
          <w:color w:val="000000"/>
          <w:spacing w:val="-5"/>
          <w:sz w:val="25"/>
          <w:szCs w:val="25"/>
        </w:rPr>
        <w:t xml:space="preserve"> 202</w:t>
      </w:r>
      <w:r w:rsidR="00566777">
        <w:rPr>
          <w:color w:val="000000"/>
          <w:spacing w:val="-5"/>
          <w:sz w:val="25"/>
          <w:szCs w:val="25"/>
        </w:rPr>
        <w:t>5</w:t>
      </w:r>
      <w:r w:rsidRPr="007F3B46">
        <w:rPr>
          <w:color w:val="000000"/>
          <w:spacing w:val="-5"/>
          <w:sz w:val="25"/>
          <w:szCs w:val="25"/>
        </w:rPr>
        <w:t xml:space="preserve"> г. включительно, </w:t>
      </w:r>
      <w:r w:rsidRPr="007F3B46">
        <w:rPr>
          <w:sz w:val="25"/>
          <w:szCs w:val="25"/>
        </w:rPr>
        <w:t>административный штраф может быть уплачен в ра</w:t>
      </w:r>
      <w:r w:rsidRPr="007F3B46">
        <w:rPr>
          <w:sz w:val="25"/>
          <w:szCs w:val="25"/>
        </w:rPr>
        <w:t xml:space="preserve">змере </w:t>
      </w:r>
      <w:r w:rsidR="00706B23">
        <w:rPr>
          <w:sz w:val="25"/>
          <w:szCs w:val="25"/>
        </w:rPr>
        <w:t>75 процентов</w:t>
      </w:r>
      <w:r w:rsidRPr="007F3B46">
        <w:rPr>
          <w:sz w:val="25"/>
          <w:szCs w:val="25"/>
        </w:rPr>
        <w:t xml:space="preserve"> суммы наложенного административного штрафа, то есть в размере </w:t>
      </w:r>
      <w:r w:rsidR="00566777">
        <w:rPr>
          <w:sz w:val="25"/>
          <w:szCs w:val="25"/>
        </w:rPr>
        <w:t>1</w:t>
      </w:r>
      <w:r w:rsidR="00706B23">
        <w:rPr>
          <w:sz w:val="25"/>
          <w:szCs w:val="25"/>
        </w:rPr>
        <w:t>5</w:t>
      </w:r>
      <w:r w:rsidR="00566777">
        <w:rPr>
          <w:sz w:val="25"/>
          <w:szCs w:val="25"/>
        </w:rPr>
        <w:t>00</w:t>
      </w:r>
      <w:r w:rsidRPr="007F3B46">
        <w:rPr>
          <w:sz w:val="25"/>
          <w:szCs w:val="25"/>
        </w:rPr>
        <w:t xml:space="preserve"> (одна тысяча</w:t>
      </w:r>
      <w:r w:rsidR="00706B23">
        <w:rPr>
          <w:sz w:val="25"/>
          <w:szCs w:val="25"/>
        </w:rPr>
        <w:t xml:space="preserve"> пятьсот</w:t>
      </w:r>
      <w:r w:rsidRPr="007F3B46">
        <w:rPr>
          <w:sz w:val="25"/>
          <w:szCs w:val="25"/>
        </w:rPr>
        <w:t xml:space="preserve">) рублей. </w:t>
      </w:r>
    </w:p>
    <w:p w:rsidR="005D7D7E" w:rsidRPr="007F3B46" w:rsidP="005D7D7E">
      <w:pPr>
        <w:pStyle w:val="BodyTextIndent"/>
        <w:widowControl w:val="0"/>
        <w:spacing w:after="0"/>
        <w:ind w:left="10" w:firstLine="540"/>
        <w:jc w:val="both"/>
        <w:rPr>
          <w:sz w:val="25"/>
          <w:szCs w:val="25"/>
        </w:rPr>
      </w:pPr>
      <w:r w:rsidRPr="007F3B46">
        <w:rPr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7F3B46">
        <w:rPr>
          <w:sz w:val="25"/>
          <w:szCs w:val="25"/>
        </w:rPr>
        <w:t xml:space="preserve">ка рассрочки, предусмотренных </w:t>
      </w:r>
      <w:hyperlink r:id="rId17" w:anchor="sub_315#sub_315" w:history="1">
        <w:r w:rsidRPr="007F3B46">
          <w:rPr>
            <w:rStyle w:val="Hyperlink"/>
            <w:sz w:val="25"/>
            <w:szCs w:val="25"/>
          </w:rPr>
          <w:t>ст. 31.5</w:t>
        </w:r>
      </w:hyperlink>
      <w:r w:rsidRPr="007F3B46">
        <w:rPr>
          <w:sz w:val="25"/>
          <w:szCs w:val="25"/>
        </w:rPr>
        <w:t xml:space="preserve"> Кодекса Российской Федерации об ад</w:t>
      </w:r>
      <w:r w:rsidRPr="007F3B46">
        <w:rPr>
          <w:sz w:val="25"/>
          <w:szCs w:val="25"/>
        </w:rPr>
        <w:t>министративных правонарушениях.</w:t>
      </w:r>
    </w:p>
    <w:p w:rsidR="00E54D2A" w:rsidRPr="007F3B46" w:rsidP="00E54D2A">
      <w:pPr>
        <w:shd w:val="clear" w:color="auto" w:fill="FFFFFF"/>
        <w:autoSpaceDE w:val="0"/>
        <w:autoSpaceDN w:val="0"/>
        <w:adjustRightInd w:val="0"/>
        <w:spacing w:line="322" w:lineRule="exact"/>
        <w:ind w:left="10" w:right="19" w:firstLine="540"/>
        <w:jc w:val="both"/>
        <w:rPr>
          <w:sz w:val="25"/>
          <w:szCs w:val="25"/>
        </w:rPr>
      </w:pPr>
      <w:r w:rsidRPr="007F3B46">
        <w:rPr>
          <w:color w:val="000000"/>
          <w:spacing w:val="-1"/>
          <w:sz w:val="25"/>
          <w:szCs w:val="25"/>
        </w:rPr>
        <w:t>Квитанцию об оплате штрафа необходимо представить мировому судье судебного участка №</w:t>
      </w:r>
      <w:r w:rsidRPr="007F3B46" w:rsidR="00A30021">
        <w:rPr>
          <w:color w:val="000000"/>
          <w:spacing w:val="-1"/>
          <w:sz w:val="25"/>
          <w:szCs w:val="25"/>
        </w:rPr>
        <w:t xml:space="preserve"> </w:t>
      </w:r>
      <w:r w:rsidR="00706B23">
        <w:rPr>
          <w:color w:val="000000"/>
          <w:spacing w:val="-1"/>
          <w:sz w:val="25"/>
          <w:szCs w:val="25"/>
        </w:rPr>
        <w:t>8</w:t>
      </w:r>
      <w:r w:rsidRPr="007F3B46">
        <w:rPr>
          <w:color w:val="000000"/>
          <w:spacing w:val="-1"/>
          <w:sz w:val="25"/>
          <w:szCs w:val="25"/>
        </w:rPr>
        <w:t xml:space="preserve"> </w:t>
      </w:r>
      <w:r w:rsidRPr="007F3B46">
        <w:rPr>
          <w:sz w:val="25"/>
          <w:szCs w:val="25"/>
        </w:rPr>
        <w:t>Нижневартовского судебного района города окружного значения Нижневартовска Ханты-Мансийского автономного округа-Югры по адресу: г. Нижнев</w:t>
      </w:r>
      <w:r w:rsidRPr="007F3B46">
        <w:rPr>
          <w:sz w:val="25"/>
          <w:szCs w:val="25"/>
        </w:rPr>
        <w:t>артовск, ул. Нефтяников, д.6, каб.100.</w:t>
      </w:r>
    </w:p>
    <w:p w:rsidR="00E54D2A" w:rsidRPr="007F3B46" w:rsidP="00E54D2A">
      <w:pPr>
        <w:shd w:val="clear" w:color="auto" w:fill="FFFFFF"/>
        <w:autoSpaceDE w:val="0"/>
        <w:autoSpaceDN w:val="0"/>
        <w:adjustRightInd w:val="0"/>
        <w:spacing w:line="322" w:lineRule="exact"/>
        <w:ind w:left="10" w:right="19" w:firstLine="540"/>
        <w:jc w:val="both"/>
        <w:rPr>
          <w:rFonts w:ascii="Times New Roman CYR" w:hAnsi="Times New Roman CYR" w:cs="Times New Roman CYR"/>
          <w:sz w:val="25"/>
          <w:szCs w:val="25"/>
        </w:rPr>
      </w:pPr>
      <w:r w:rsidRPr="007F3B46">
        <w:rPr>
          <w:sz w:val="25"/>
          <w:szCs w:val="25"/>
        </w:rPr>
        <w:t>Неуплата административного штрафа в указанный срок влечет привлечение к административной ответственности по ч.1 ст.20.25 Кодекса РФ об административных правонарушениях.</w:t>
      </w:r>
    </w:p>
    <w:p w:rsidR="005D7D7E" w:rsidRPr="007F3B46" w:rsidP="005D7D7E">
      <w:pPr>
        <w:pStyle w:val="BodyTextIndent"/>
        <w:widowControl w:val="0"/>
        <w:spacing w:after="0"/>
        <w:ind w:left="10" w:firstLine="540"/>
        <w:jc w:val="both"/>
        <w:rPr>
          <w:sz w:val="25"/>
          <w:szCs w:val="25"/>
        </w:rPr>
      </w:pPr>
      <w:r w:rsidRPr="007F3B46">
        <w:rPr>
          <w:sz w:val="25"/>
          <w:szCs w:val="25"/>
        </w:rPr>
        <w:t>Постановление может быть обжаловано в Нижневарто</w:t>
      </w:r>
      <w:r w:rsidRPr="007F3B46">
        <w:rPr>
          <w:sz w:val="25"/>
          <w:szCs w:val="25"/>
        </w:rPr>
        <w:t xml:space="preserve">вский городской суд в течение 10 </w:t>
      </w:r>
      <w:r w:rsidR="00D4268D">
        <w:rPr>
          <w:sz w:val="25"/>
          <w:szCs w:val="25"/>
        </w:rPr>
        <w:t>дней</w:t>
      </w:r>
      <w:r w:rsidRPr="007F3B46">
        <w:rPr>
          <w:sz w:val="25"/>
          <w:szCs w:val="25"/>
        </w:rPr>
        <w:t xml:space="preserve"> через мирового судью, вынесшего постановление.</w:t>
      </w:r>
    </w:p>
    <w:p w:rsidR="005D7D7E" w:rsidRPr="007F3B46" w:rsidP="005D7D7E">
      <w:pPr>
        <w:widowControl w:val="0"/>
        <w:jc w:val="both"/>
        <w:rPr>
          <w:sz w:val="25"/>
          <w:szCs w:val="25"/>
        </w:rPr>
      </w:pPr>
    </w:p>
    <w:p w:rsidR="005D7D7E" w:rsidRPr="007F3B46" w:rsidP="005D7D7E">
      <w:pPr>
        <w:widowControl w:val="0"/>
        <w:rPr>
          <w:sz w:val="25"/>
          <w:szCs w:val="25"/>
        </w:rPr>
      </w:pPr>
      <w:r w:rsidRPr="007F3B46">
        <w:rPr>
          <w:sz w:val="25"/>
          <w:szCs w:val="25"/>
        </w:rPr>
        <w:t>Мировой судья</w:t>
      </w:r>
      <w:r w:rsidRPr="007F3B46">
        <w:rPr>
          <w:sz w:val="25"/>
          <w:szCs w:val="25"/>
        </w:rPr>
        <w:tab/>
      </w:r>
      <w:r w:rsidRPr="007F3B46">
        <w:rPr>
          <w:sz w:val="25"/>
          <w:szCs w:val="25"/>
        </w:rPr>
        <w:tab/>
      </w:r>
      <w:r w:rsidRPr="007F3B46">
        <w:rPr>
          <w:sz w:val="25"/>
          <w:szCs w:val="25"/>
        </w:rPr>
        <w:tab/>
      </w:r>
      <w:r w:rsidRPr="007F3B46">
        <w:rPr>
          <w:sz w:val="25"/>
          <w:szCs w:val="25"/>
        </w:rPr>
        <w:tab/>
      </w:r>
      <w:r w:rsidRPr="007F3B46">
        <w:rPr>
          <w:sz w:val="25"/>
          <w:szCs w:val="25"/>
        </w:rPr>
        <w:tab/>
      </w:r>
      <w:r w:rsidRPr="007F3B46">
        <w:rPr>
          <w:sz w:val="25"/>
          <w:szCs w:val="25"/>
        </w:rPr>
        <w:tab/>
      </w:r>
      <w:r w:rsidRPr="007F3B46">
        <w:rPr>
          <w:sz w:val="25"/>
          <w:szCs w:val="25"/>
        </w:rPr>
        <w:tab/>
      </w:r>
      <w:r w:rsidRPr="007F3B46">
        <w:rPr>
          <w:sz w:val="25"/>
          <w:szCs w:val="25"/>
        </w:rPr>
        <w:tab/>
      </w:r>
    </w:p>
    <w:p w:rsidR="005D7D7E" w:rsidP="005D7D7E">
      <w:pPr>
        <w:widowControl w:val="0"/>
        <w:rPr>
          <w:sz w:val="25"/>
          <w:szCs w:val="25"/>
        </w:rPr>
      </w:pPr>
      <w:r w:rsidRPr="007F3B46">
        <w:rPr>
          <w:sz w:val="25"/>
          <w:szCs w:val="25"/>
        </w:rPr>
        <w:t xml:space="preserve">                           </w:t>
      </w:r>
      <w:r w:rsidRPr="007F3B46" w:rsidR="00772517">
        <w:rPr>
          <w:sz w:val="25"/>
          <w:szCs w:val="25"/>
        </w:rPr>
        <w:t xml:space="preserve">                            </w:t>
      </w:r>
      <w:r w:rsidRPr="007F3B46" w:rsidR="00A30021">
        <w:rPr>
          <w:sz w:val="25"/>
          <w:szCs w:val="25"/>
        </w:rPr>
        <w:t xml:space="preserve">   </w:t>
      </w:r>
      <w:r w:rsidRPr="007F3B46" w:rsidR="00772517">
        <w:rPr>
          <w:sz w:val="25"/>
          <w:szCs w:val="25"/>
        </w:rPr>
        <w:t xml:space="preserve">     </w:t>
      </w:r>
      <w:r w:rsidRPr="007F3B46" w:rsidR="00A41195">
        <w:rPr>
          <w:sz w:val="25"/>
          <w:szCs w:val="25"/>
        </w:rPr>
        <w:t xml:space="preserve">  </w:t>
      </w:r>
      <w:r w:rsidR="007F3B46">
        <w:rPr>
          <w:sz w:val="25"/>
          <w:szCs w:val="25"/>
        </w:rPr>
        <w:t xml:space="preserve">     </w:t>
      </w:r>
      <w:r w:rsidRPr="007F3B46" w:rsidR="00A41195">
        <w:rPr>
          <w:sz w:val="25"/>
          <w:szCs w:val="25"/>
        </w:rPr>
        <w:t xml:space="preserve">   </w:t>
      </w:r>
      <w:r w:rsidRPr="007F3B46" w:rsidR="00772517">
        <w:rPr>
          <w:sz w:val="25"/>
          <w:szCs w:val="25"/>
        </w:rPr>
        <w:t xml:space="preserve">  </w:t>
      </w:r>
      <w:r w:rsidR="00F94544">
        <w:rPr>
          <w:sz w:val="25"/>
          <w:szCs w:val="25"/>
        </w:rPr>
        <w:t xml:space="preserve">                                </w:t>
      </w:r>
      <w:r w:rsidRPr="007F3B46" w:rsidR="00772517">
        <w:rPr>
          <w:sz w:val="25"/>
          <w:szCs w:val="25"/>
        </w:rPr>
        <w:t xml:space="preserve">        </w:t>
      </w:r>
      <w:r w:rsidRPr="007F3B46" w:rsidR="00CC7754">
        <w:rPr>
          <w:sz w:val="25"/>
          <w:szCs w:val="25"/>
        </w:rPr>
        <w:t xml:space="preserve">   </w:t>
      </w:r>
      <w:r w:rsidRPr="007F3B46" w:rsidR="00772517">
        <w:rPr>
          <w:sz w:val="25"/>
          <w:szCs w:val="25"/>
        </w:rPr>
        <w:t>Н.В.</w:t>
      </w:r>
      <w:r w:rsidRPr="007F3B46" w:rsidR="00772517">
        <w:rPr>
          <w:sz w:val="25"/>
          <w:szCs w:val="25"/>
        </w:rPr>
        <w:t xml:space="preserve"> Щетникова</w:t>
      </w:r>
    </w:p>
    <w:sectPr w:rsidSect="00F74624">
      <w:headerReference w:type="even" r:id="rId18"/>
      <w:headerReference w:type="default" r:id="rId19"/>
      <w:pgSz w:w="11906" w:h="16838"/>
      <w:pgMar w:top="426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0685" w:rsidP="00F87F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206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0685" w:rsidP="00F87F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4544">
      <w:rPr>
        <w:rStyle w:val="PageNumber"/>
        <w:noProof/>
      </w:rPr>
      <w:t>3</w:t>
    </w:r>
    <w:r>
      <w:rPr>
        <w:rStyle w:val="PageNumber"/>
      </w:rPr>
      <w:fldChar w:fldCharType="end"/>
    </w:r>
  </w:p>
  <w:p w:rsidR="006206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506CF4"/>
    <w:rsid w:val="000C563E"/>
    <w:rsid w:val="00170275"/>
    <w:rsid w:val="001D651A"/>
    <w:rsid w:val="001E2454"/>
    <w:rsid w:val="0031666C"/>
    <w:rsid w:val="00317470"/>
    <w:rsid w:val="003C4799"/>
    <w:rsid w:val="003E4C36"/>
    <w:rsid w:val="003E6294"/>
    <w:rsid w:val="00506CF4"/>
    <w:rsid w:val="00507854"/>
    <w:rsid w:val="005569A6"/>
    <w:rsid w:val="00566777"/>
    <w:rsid w:val="005D7D7E"/>
    <w:rsid w:val="00620685"/>
    <w:rsid w:val="00640D35"/>
    <w:rsid w:val="00704624"/>
    <w:rsid w:val="00706B23"/>
    <w:rsid w:val="00747C7D"/>
    <w:rsid w:val="00772517"/>
    <w:rsid w:val="007D65F7"/>
    <w:rsid w:val="007F1BA9"/>
    <w:rsid w:val="007F2613"/>
    <w:rsid w:val="007F3B46"/>
    <w:rsid w:val="00800E3B"/>
    <w:rsid w:val="008655DE"/>
    <w:rsid w:val="00944DDD"/>
    <w:rsid w:val="00973B99"/>
    <w:rsid w:val="00A031C5"/>
    <w:rsid w:val="00A30021"/>
    <w:rsid w:val="00A41195"/>
    <w:rsid w:val="00A815AA"/>
    <w:rsid w:val="00BF0A13"/>
    <w:rsid w:val="00CC7754"/>
    <w:rsid w:val="00CF1FBF"/>
    <w:rsid w:val="00D4268D"/>
    <w:rsid w:val="00D90551"/>
    <w:rsid w:val="00DC7588"/>
    <w:rsid w:val="00E233AD"/>
    <w:rsid w:val="00E315FA"/>
    <w:rsid w:val="00E54D2A"/>
    <w:rsid w:val="00E817EA"/>
    <w:rsid w:val="00F74624"/>
    <w:rsid w:val="00F87F19"/>
    <w:rsid w:val="00F945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66031C-B053-47C2-9983-C1528BD2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5D7D7E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5D7D7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rsid w:val="005D7D7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5D7D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D7D7E"/>
  </w:style>
  <w:style w:type="character" w:customStyle="1" w:styleId="a1">
    <w:name w:val="Гипертекстовая ссылка"/>
    <w:rsid w:val="005D7D7E"/>
    <w:rPr>
      <w:color w:val="008000"/>
    </w:rPr>
  </w:style>
  <w:style w:type="character" w:styleId="Hyperlink">
    <w:name w:val="Hyperlink"/>
    <w:rsid w:val="005D7D7E"/>
    <w:rPr>
      <w:color w:val="000080"/>
      <w:u w:val="single"/>
    </w:rPr>
  </w:style>
  <w:style w:type="paragraph" w:customStyle="1" w:styleId="ConsPlusNormal">
    <w:name w:val="ConsPlusNormal"/>
    <w:rsid w:val="005D7D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A4119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411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A66FE9DE74D2C90B8BFA12058A96F6C546B7A6527F7012641A8A37674AA6A96C7D0B050E5D5yF4EL" TargetMode="External" /><Relationship Id="rId11" Type="http://schemas.openxmlformats.org/officeDocument/2006/relationships/hyperlink" Target="consultantplus://offline/ref=CA66FE9DE74D2C90B8BFA12058A96F6C546B7A6527F7012641A8A37674AA6A96C7D0B050E5D4yF4DL" TargetMode="External" /><Relationship Id="rId12" Type="http://schemas.openxmlformats.org/officeDocument/2006/relationships/hyperlink" Target="consultantplus://offline/ref=CA66FE9DE74D2C90B8BFA12058A96F6C546B7A6527F7012641A8A37674AA6A96C7D0B057EFDEyF40L" TargetMode="External" /><Relationship Id="rId13" Type="http://schemas.openxmlformats.org/officeDocument/2006/relationships/hyperlink" Target="consultantplus://offline/ref=CA66FE9DE74D2C90B8BFA12058A96F6C546B7A6527F7012641A8A37674AA6A96C7D0B057EFD9yF48L" TargetMode="External" /><Relationship Id="rId14" Type="http://schemas.openxmlformats.org/officeDocument/2006/relationships/hyperlink" Target="consultantplus://offline/ref=CA66FE9DE74D2C90B8BFA12058A96F6C546B7A6527F7012641A8A37674AA6A96C7D0B051E7yD4DL" TargetMode="External" /><Relationship Id="rId15" Type="http://schemas.openxmlformats.org/officeDocument/2006/relationships/hyperlink" Target="consultantplus://offline/ref=CA66FE9DE74D2C90B8BFA12058A96F6C546B7A6527F7012641A8A37674AA6A96C7D0B050E4DCyF40L" TargetMode="External" /><Relationship Id="rId16" Type="http://schemas.openxmlformats.org/officeDocument/2006/relationships/hyperlink" Target="consultantplus://offline/ref=CA66FE9DE74D2C90B8BFA12058A96F6C546B7A6527F7012641A8A37674AA6A96C7D0B056E2DEyF4FL" TargetMode="External" /><Relationship Id="rId17" Type="http://schemas.openxmlformats.org/officeDocument/2006/relationships/hyperlink" Target="file:///\\Server\all_folder\&#1057;&#1091;&#1076;&#1100;&#1080;\&#1052;&#1077;&#1076;&#1074;&#1077;&#1076;&#1077;&#1074;%20&#1057;&#1053;\&#1087;&#1086;&#1084;&#1086;&#1097;&#1085;&#1080;&#1082;%20&#1042;&#1048;&#1050;&#1040;\&#1040;&#1076;&#1084;&#1080;&#1085;&#1080;&#1089;&#1090;&#1088;&#1072;&#1090;&#1080;&#1074;&#1082;&#1072;\&#1089;&#1091;&#1090;&#1086;&#1095;&#1085;&#1080;&#1082;&#1080;\20.09.12\&#1047;&#1074;&#1077;&#1079;&#1076;&#1072;%20%20%206.9%20&#1096;&#1090;&#1088;&#1072;&#1092;%20&#1059;&#1042;&#1044;.doc" TargetMode="External" /><Relationship Id="rId18" Type="http://schemas.openxmlformats.org/officeDocument/2006/relationships/header" Target="header1.xml" /><Relationship Id="rId19" Type="http://schemas.openxmlformats.org/officeDocument/2006/relationships/header" Target="header2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home.garant.ru/" TargetMode="External" /><Relationship Id="rId5" Type="http://schemas.openxmlformats.org/officeDocument/2006/relationships/hyperlink" Target="garantF1://2440625.0" TargetMode="External" /><Relationship Id="rId6" Type="http://schemas.openxmlformats.org/officeDocument/2006/relationships/hyperlink" Target="consultantplus://offline/ref=CA66FE9DE74D2C90B8BFA12058A96F6C546B7A6527F7012641A8A37674AA6A96C7D0B055E7DDF068y14AL" TargetMode="External" /><Relationship Id="rId7" Type="http://schemas.openxmlformats.org/officeDocument/2006/relationships/hyperlink" Target="consultantplus://offline/ref=CA66FE9DE74D2C90B8BFA12058A96F6C546B7A6527F7012641A8A37674AA6A96C7D0B050E5D8yF4CL" TargetMode="External" /><Relationship Id="rId8" Type="http://schemas.openxmlformats.org/officeDocument/2006/relationships/hyperlink" Target="consultantplus://offline/ref=CA66FE9DE74D2C90B8BFA12058A96F6C546B7A6527F7012641A8A37674AA6A96C7D0B050E5DAyF49L" TargetMode="External" /><Relationship Id="rId9" Type="http://schemas.openxmlformats.org/officeDocument/2006/relationships/hyperlink" Target="consultantplus://offline/ref=CA66FE9DE74D2C90B8BFA12058A96F6C546B7A6527F7012641A8A37674AA6A96C7D0B050E5D5yF4C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